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B20E4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B20E4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E2C5C">
        <w:rPr>
          <w:rFonts w:ascii="Arial" w:hAnsi="Arial" w:cs="Arial"/>
          <w:b/>
          <w:u w:val="single"/>
        </w:rPr>
        <w:t>25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4D2793">
        <w:rPr>
          <w:rFonts w:ascii="Arial" w:hAnsi="Arial" w:cs="Arial"/>
          <w:b/>
          <w:u w:val="single"/>
        </w:rPr>
        <w:t>OUTU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4F0F28" w:rsidRPr="006319E0" w:rsidRDefault="004F0F28" w:rsidP="004D2793">
      <w:pPr>
        <w:jc w:val="both"/>
        <w:rPr>
          <w:rFonts w:ascii="Arial" w:hAnsi="Arial" w:cs="Arial"/>
          <w:b/>
        </w:rPr>
      </w:pPr>
    </w:p>
    <w:p w:rsidR="00BE2C5C" w:rsidRPr="006319E0" w:rsidRDefault="00BE2C5C" w:rsidP="00BE2C5C">
      <w:pPr>
        <w:jc w:val="both"/>
        <w:rPr>
          <w:rFonts w:ascii="Arial" w:hAnsi="Arial" w:cs="Arial"/>
        </w:rPr>
      </w:pPr>
      <w:r w:rsidRPr="006319E0">
        <w:rPr>
          <w:rFonts w:ascii="Arial" w:hAnsi="Arial" w:cs="Arial"/>
          <w:b/>
        </w:rPr>
        <w:t>PROJETO DE LEI 015/2022</w:t>
      </w:r>
      <w:r w:rsidRPr="006319E0">
        <w:rPr>
          <w:rFonts w:ascii="Arial" w:hAnsi="Arial" w:cs="Arial"/>
        </w:rPr>
        <w:t xml:space="preserve">, do Poder Legislativo, que “Dispõe sobre a criação do Bairro Alvorada e dá outras providências”. </w:t>
      </w:r>
      <w:r w:rsidR="006319E0" w:rsidRPr="006319E0">
        <w:rPr>
          <w:rFonts w:ascii="Arial" w:hAnsi="Arial" w:cs="Arial"/>
          <w:b/>
        </w:rPr>
        <w:t xml:space="preserve">Foi pedido vistas ao projeto, pela vereadora Vera Lúcia Rigon Chaves, pois necessita reunião com os moradores, os quais precisam ser ouvidos, sendo </w:t>
      </w:r>
      <w:r w:rsidR="006319E0" w:rsidRPr="006319E0">
        <w:rPr>
          <w:rFonts w:ascii="Arial" w:hAnsi="Arial" w:cs="Arial"/>
          <w:b/>
          <w:bCs/>
        </w:rPr>
        <w:t>aprovado o pedido de vistas por unanimidade. Portanto, o projeto não foi à votação, motivo vistas aprovada.</w:t>
      </w:r>
    </w:p>
    <w:p w:rsidR="006319E0" w:rsidRPr="006319E0" w:rsidRDefault="00BE2C5C" w:rsidP="006319E0">
      <w:pPr>
        <w:jc w:val="both"/>
        <w:rPr>
          <w:rFonts w:ascii="Arial" w:hAnsi="Arial" w:cs="Arial"/>
          <w:b/>
          <w:bCs/>
        </w:rPr>
      </w:pPr>
      <w:r w:rsidRPr="006319E0">
        <w:rPr>
          <w:rFonts w:ascii="Arial" w:hAnsi="Arial" w:cs="Arial"/>
          <w:b/>
        </w:rPr>
        <w:t xml:space="preserve">PROJETO DE LEI 051/2022, </w:t>
      </w:r>
      <w:r w:rsidRPr="006319E0">
        <w:rPr>
          <w:rFonts w:ascii="Arial" w:hAnsi="Arial" w:cs="Arial"/>
        </w:rPr>
        <w:t>do Poder Executivo, que “Declara a desnecessidade de 02(duas) Vagas do cargo público efetivo de visitador, função visitador, do anexo III, quadro de servidores do Município, instituído pela Lei Municipal n° 580/2002 e dá outras providências.”</w:t>
      </w:r>
      <w:r w:rsidRPr="006319E0">
        <w:rPr>
          <w:rFonts w:ascii="Arial" w:hAnsi="Arial" w:cs="Arial"/>
          <w:b/>
        </w:rPr>
        <w:t xml:space="preserve"> </w:t>
      </w:r>
      <w:r w:rsidR="006319E0" w:rsidRPr="006319E0">
        <w:rPr>
          <w:rFonts w:ascii="Arial" w:hAnsi="Arial" w:cs="Arial"/>
          <w:b/>
          <w:bCs/>
        </w:rPr>
        <w:t>O projeto de Lei 051/2022 foi aprovado por 06 (seis) votos a favor e 01 (um) voto contra. Votos Favoráveis: Verª Nariéle Pereira Zamboni, Ver. Ryan Carlos Cecchetto, Ver. Adair Fracaro Cardoso, Verª. Vera Lúcia Rigon Chaves e Ver. Antonio Chaves Jardim. Voto Contrário: Ver. Olmiro Clademir Rodrigues Brum.</w:t>
      </w:r>
    </w:p>
    <w:p w:rsidR="00BE2C5C" w:rsidRPr="006319E0" w:rsidRDefault="00BE2C5C" w:rsidP="00BE2C5C">
      <w:pPr>
        <w:ind w:right="-141"/>
        <w:jc w:val="both"/>
        <w:rPr>
          <w:rFonts w:ascii="Arial" w:hAnsi="Arial" w:cs="Arial"/>
        </w:rPr>
      </w:pPr>
      <w:r w:rsidRPr="006319E0">
        <w:rPr>
          <w:rFonts w:ascii="Arial" w:hAnsi="Arial" w:cs="Arial"/>
          <w:b/>
        </w:rPr>
        <w:t>PROJETO DE LEI 052/2022,</w:t>
      </w:r>
      <w:r w:rsidRPr="006319E0">
        <w:rPr>
          <w:rFonts w:ascii="Arial" w:hAnsi="Arial" w:cs="Arial"/>
        </w:rPr>
        <w:t xml:space="preserve"> do Poder Executivo, que “Cria do cargo de provimento efetivo de atendente educacional, no quadro de servidores do Município e dá outras providências”.</w:t>
      </w:r>
      <w:r w:rsidRPr="006319E0">
        <w:rPr>
          <w:rFonts w:ascii="Arial" w:hAnsi="Arial" w:cs="Arial"/>
          <w:b/>
        </w:rPr>
        <w:t xml:space="preserve"> Aprovado por unanimidade.</w:t>
      </w:r>
    </w:p>
    <w:p w:rsidR="00BE2C5C" w:rsidRPr="006319E0" w:rsidRDefault="00BE2C5C" w:rsidP="00BE2C5C">
      <w:pPr>
        <w:jc w:val="both"/>
        <w:rPr>
          <w:rFonts w:ascii="Arial" w:hAnsi="Arial" w:cs="Arial"/>
        </w:rPr>
      </w:pPr>
      <w:r w:rsidRPr="006319E0">
        <w:rPr>
          <w:rFonts w:ascii="Arial" w:hAnsi="Arial" w:cs="Arial"/>
          <w:b/>
        </w:rPr>
        <w:t>PROJETO DE LEI 062/2022</w:t>
      </w:r>
      <w:r w:rsidRPr="006319E0">
        <w:rPr>
          <w:rFonts w:ascii="Arial" w:hAnsi="Arial" w:cs="Arial"/>
        </w:rPr>
        <w:t>, do Poder Executivo, que “Dispõe sobre as diretrizes orçamentárias para o exercício financeiro de 2023”.</w:t>
      </w:r>
      <w:r w:rsidRPr="006319E0">
        <w:rPr>
          <w:rFonts w:ascii="Arial" w:hAnsi="Arial" w:cs="Arial"/>
          <w:b/>
        </w:rPr>
        <w:t xml:space="preserve"> Aprovado por unanimidade.</w:t>
      </w:r>
    </w:p>
    <w:p w:rsidR="00BE2C5C" w:rsidRDefault="00BE2C5C" w:rsidP="00BE2C5C">
      <w:pPr>
        <w:jc w:val="both"/>
        <w:rPr>
          <w:rFonts w:ascii="Arial" w:hAnsi="Arial" w:cs="Arial"/>
          <w:b/>
        </w:rPr>
      </w:pP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  <w:bCs/>
        </w:rPr>
        <w:t>Capão do Cipó / RS, de 26 de outubro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BE2C5C" w:rsidRPr="0093494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A1328" w:rsidRPr="00D84632" w:rsidRDefault="002A1328" w:rsidP="001C7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09" w:rsidRDefault="00364609" w:rsidP="007F0525">
      <w:pPr>
        <w:spacing w:after="0" w:line="240" w:lineRule="auto"/>
      </w:pPr>
      <w:r>
        <w:separator/>
      </w:r>
    </w:p>
  </w:endnote>
  <w:endnote w:type="continuationSeparator" w:id="1">
    <w:p w:rsidR="00364609" w:rsidRDefault="0036460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646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09" w:rsidRDefault="00364609" w:rsidP="007F0525">
      <w:pPr>
        <w:spacing w:after="0" w:line="240" w:lineRule="auto"/>
      </w:pPr>
      <w:r>
        <w:separator/>
      </w:r>
    </w:p>
  </w:footnote>
  <w:footnote w:type="continuationSeparator" w:id="1">
    <w:p w:rsidR="00364609" w:rsidRDefault="0036460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774BF"/>
    <w:rsid w:val="00081988"/>
    <w:rsid w:val="00082F86"/>
    <w:rsid w:val="00093F58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F0525"/>
    <w:rsid w:val="00810307"/>
    <w:rsid w:val="00813072"/>
    <w:rsid w:val="00816004"/>
    <w:rsid w:val="00816798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4199D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2022-10-26T18:17:00Z</cp:lastPrinted>
  <dcterms:created xsi:type="dcterms:W3CDTF">2022-10-25T12:20:00Z</dcterms:created>
  <dcterms:modified xsi:type="dcterms:W3CDTF">2022-10-26T18:17:00Z</dcterms:modified>
</cp:coreProperties>
</file>