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1BF" w:rsidRPr="004166DF" w:rsidRDefault="00FD21BF" w:rsidP="009530C5">
      <w:pPr>
        <w:pBdr>
          <w:top w:val="single" w:sz="4" w:space="1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4166DF">
        <w:rPr>
          <w:rFonts w:ascii="Arial" w:hAnsi="Arial" w:cs="Arial"/>
          <w:b/>
          <w:bCs/>
          <w:sz w:val="24"/>
          <w:szCs w:val="24"/>
        </w:rPr>
        <w:t xml:space="preserve">CONTRATO </w:t>
      </w:r>
      <w:r w:rsidR="005041CD" w:rsidRPr="004166DF">
        <w:rPr>
          <w:rFonts w:ascii="Arial" w:hAnsi="Arial" w:cs="Arial"/>
          <w:b/>
          <w:bCs/>
          <w:caps/>
          <w:sz w:val="24"/>
          <w:szCs w:val="24"/>
        </w:rPr>
        <w:t>de empres</w:t>
      </w:r>
      <w:r w:rsidR="00E72153" w:rsidRPr="004166DF">
        <w:rPr>
          <w:rFonts w:ascii="Arial" w:hAnsi="Arial" w:cs="Arial"/>
          <w:b/>
          <w:bCs/>
          <w:caps/>
          <w:sz w:val="24"/>
          <w:szCs w:val="24"/>
        </w:rPr>
        <w:t xml:space="preserve">a ESPECIALIZADA </w:t>
      </w:r>
      <w:r w:rsidR="003D3CC3" w:rsidRPr="003D3CC3">
        <w:rPr>
          <w:rFonts w:ascii="Arial" w:hAnsi="Arial" w:cs="Arial"/>
          <w:b/>
          <w:bCs/>
          <w:caps/>
          <w:sz w:val="24"/>
          <w:szCs w:val="24"/>
        </w:rPr>
        <w:t>PARA PRESTAÇÃO DE SERVIÇOS DE SELEÇÃO E ACOMPANHAMENTO DE ESTÁGIOS PARA A CÂMARA DE</w:t>
      </w:r>
      <w:r w:rsidR="003D3CC3">
        <w:rPr>
          <w:rFonts w:ascii="Arial" w:hAnsi="Arial" w:cs="Arial"/>
          <w:b/>
          <w:bCs/>
          <w:caps/>
          <w:sz w:val="24"/>
          <w:szCs w:val="24"/>
        </w:rPr>
        <w:t xml:space="preserve"> VEREADORES DE CAPÃO DO CIPÓ/RS</w:t>
      </w:r>
      <w:r w:rsidR="005041CD" w:rsidRPr="004166DF">
        <w:rPr>
          <w:rFonts w:ascii="Arial" w:hAnsi="Arial" w:cs="Arial"/>
          <w:b/>
          <w:bCs/>
          <w:caps/>
          <w:sz w:val="24"/>
          <w:szCs w:val="24"/>
        </w:rPr>
        <w:t>.</w:t>
      </w:r>
    </w:p>
    <w:p w:rsidR="00932C46" w:rsidRPr="004166DF" w:rsidRDefault="00932C46" w:rsidP="00BA3E07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F71485" w:rsidRPr="004166DF" w:rsidRDefault="003D3CC3" w:rsidP="00BA3E07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DISPENSA Nº 022</w:t>
      </w:r>
      <w:r w:rsidR="00E72153" w:rsidRPr="004166DF">
        <w:rPr>
          <w:rFonts w:ascii="Arial" w:eastAsia="Arial Unicode MS" w:hAnsi="Arial" w:cs="Arial"/>
          <w:b/>
          <w:sz w:val="24"/>
          <w:szCs w:val="24"/>
        </w:rPr>
        <w:t>/202</w:t>
      </w:r>
      <w:r w:rsidR="00374C54" w:rsidRPr="004166DF">
        <w:rPr>
          <w:rFonts w:ascii="Arial" w:eastAsia="Arial Unicode MS" w:hAnsi="Arial" w:cs="Arial"/>
          <w:b/>
          <w:sz w:val="24"/>
          <w:szCs w:val="24"/>
        </w:rPr>
        <w:t>5</w:t>
      </w:r>
    </w:p>
    <w:p w:rsidR="00411F9A" w:rsidRPr="004166DF" w:rsidRDefault="003D3CC3" w:rsidP="00BA3E07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CONTRATO Nº 03</w:t>
      </w:r>
      <w:r w:rsidR="00E72153" w:rsidRPr="004166DF">
        <w:rPr>
          <w:rFonts w:ascii="Arial" w:eastAsia="Arial Unicode MS" w:hAnsi="Arial" w:cs="Arial"/>
          <w:b/>
          <w:sz w:val="24"/>
          <w:szCs w:val="24"/>
        </w:rPr>
        <w:t>/202</w:t>
      </w:r>
      <w:r w:rsidR="00374C54" w:rsidRPr="004166DF">
        <w:rPr>
          <w:rFonts w:ascii="Arial" w:eastAsia="Arial Unicode MS" w:hAnsi="Arial" w:cs="Arial"/>
          <w:b/>
          <w:sz w:val="24"/>
          <w:szCs w:val="24"/>
        </w:rPr>
        <w:t>5</w:t>
      </w:r>
    </w:p>
    <w:p w:rsidR="00411F9A" w:rsidRPr="004166DF" w:rsidRDefault="00411F9A" w:rsidP="00BA3E07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bookmarkStart w:id="0" w:name="_GoBack"/>
      <w:bookmarkEnd w:id="0"/>
    </w:p>
    <w:p w:rsidR="00F14723" w:rsidRPr="004166DF" w:rsidRDefault="00157FBD" w:rsidP="00180CE5">
      <w:pPr>
        <w:spacing w:after="0" w:line="360" w:lineRule="auto"/>
        <w:ind w:firstLine="1134"/>
        <w:jc w:val="both"/>
        <w:rPr>
          <w:rFonts w:ascii="Arial" w:eastAsia="Arial Unicode MS" w:hAnsi="Arial" w:cs="Arial"/>
          <w:b/>
          <w:sz w:val="24"/>
          <w:szCs w:val="24"/>
        </w:rPr>
      </w:pPr>
      <w:r w:rsidRPr="004166DF">
        <w:rPr>
          <w:rFonts w:ascii="Arial" w:eastAsia="Arial Unicode MS" w:hAnsi="Arial" w:cs="Arial"/>
          <w:b/>
          <w:sz w:val="24"/>
          <w:szCs w:val="24"/>
        </w:rPr>
        <w:t xml:space="preserve">A </w:t>
      </w:r>
      <w:r w:rsidR="00411F9A" w:rsidRPr="004166DF">
        <w:rPr>
          <w:rFonts w:ascii="Arial" w:eastAsia="Arial Unicode MS" w:hAnsi="Arial" w:cs="Arial"/>
          <w:b/>
          <w:sz w:val="24"/>
          <w:szCs w:val="24"/>
        </w:rPr>
        <w:t>CÂMARA MUNICIPAL DE CAPÃO DO CIPÓ, RS</w:t>
      </w:r>
      <w:r w:rsidR="00411F9A" w:rsidRPr="004166DF">
        <w:rPr>
          <w:rFonts w:ascii="Arial" w:eastAsia="Arial Unicode MS" w:hAnsi="Arial" w:cs="Arial"/>
          <w:sz w:val="24"/>
          <w:szCs w:val="24"/>
        </w:rPr>
        <w:t>, pessoa jurídica de direito público interno, inscrita CNPJ sob o nº 04.362.965/0001-85 com sede administrativa na Rua Antônio Garcia dos Santos, n.º 422, nes</w:t>
      </w:r>
      <w:r w:rsidR="00F90D4D" w:rsidRPr="004166DF">
        <w:rPr>
          <w:rFonts w:ascii="Arial" w:eastAsia="Arial Unicode MS" w:hAnsi="Arial" w:cs="Arial"/>
          <w:sz w:val="24"/>
          <w:szCs w:val="24"/>
        </w:rPr>
        <w:t>te ato representada</w:t>
      </w:r>
      <w:r w:rsidR="00374C54" w:rsidRPr="004166DF">
        <w:rPr>
          <w:rFonts w:ascii="Arial" w:eastAsia="Arial Unicode MS" w:hAnsi="Arial" w:cs="Arial"/>
          <w:sz w:val="24"/>
          <w:szCs w:val="24"/>
        </w:rPr>
        <w:t xml:space="preserve"> pelo</w:t>
      </w:r>
      <w:r w:rsidR="00526618">
        <w:rPr>
          <w:rFonts w:ascii="Arial" w:eastAsia="Arial Unicode MS" w:hAnsi="Arial" w:cs="Arial"/>
          <w:sz w:val="24"/>
          <w:szCs w:val="24"/>
        </w:rPr>
        <w:t xml:space="preserve">presidente </w:t>
      </w:r>
      <w:r w:rsidR="00374C54" w:rsidRPr="004166DF">
        <w:rPr>
          <w:rFonts w:ascii="Arial" w:hAnsi="Arial" w:cs="Arial"/>
          <w:color w:val="000000"/>
          <w:sz w:val="24"/>
          <w:szCs w:val="24"/>
        </w:rPr>
        <w:t>Sr</w:t>
      </w:r>
      <w:r w:rsidR="00526618">
        <w:rPr>
          <w:rFonts w:ascii="Arial" w:hAnsi="Arial" w:cs="Arial"/>
          <w:b/>
          <w:caps/>
          <w:color w:val="000000"/>
          <w:sz w:val="24"/>
          <w:szCs w:val="24"/>
        </w:rPr>
        <w:t xml:space="preserve">. </w:t>
      </w:r>
      <w:r w:rsidR="00374C54" w:rsidRPr="004166DF">
        <w:rPr>
          <w:rFonts w:ascii="Arial" w:hAnsi="Arial" w:cs="Arial"/>
          <w:b/>
          <w:caps/>
          <w:color w:val="000000"/>
          <w:sz w:val="24"/>
          <w:szCs w:val="24"/>
        </w:rPr>
        <w:t>JAIRO DE LIMA CHARÃO,</w:t>
      </w:r>
      <w:r w:rsidR="00374C54" w:rsidRPr="004166DF">
        <w:rPr>
          <w:rFonts w:ascii="Arial" w:hAnsi="Arial" w:cs="Arial"/>
          <w:color w:val="000000"/>
          <w:sz w:val="24"/>
          <w:szCs w:val="24"/>
        </w:rPr>
        <w:t xml:space="preserve"> brasileiro, casado, funcionário público, inscrito no CPF n° 458.700.470-72, portador do RG 1034891877, residente e domiciliado na Avenida Tancredo Neves, 2363, Bairro Santo Antônio, Capão do Cipó/RS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, doravante denominada simplesmente de </w:t>
      </w:r>
      <w:r w:rsidR="00411F9A" w:rsidRPr="004166DF">
        <w:rPr>
          <w:rFonts w:ascii="Arial" w:eastAsia="Arial Unicode MS" w:hAnsi="Arial" w:cs="Arial"/>
          <w:b/>
          <w:sz w:val="24"/>
          <w:szCs w:val="24"/>
        </w:rPr>
        <w:t xml:space="preserve">CONTRATANTE 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e a </w:t>
      </w:r>
      <w:r w:rsidR="00411F9A" w:rsidRPr="0023727A">
        <w:rPr>
          <w:rFonts w:ascii="Arial" w:eastAsia="Arial Unicode MS" w:hAnsi="Arial" w:cs="Arial"/>
          <w:sz w:val="24"/>
          <w:szCs w:val="24"/>
        </w:rPr>
        <w:t xml:space="preserve">empresa </w:t>
      </w:r>
      <w:r w:rsidR="0023727A" w:rsidRPr="0023727A">
        <w:rPr>
          <w:rFonts w:ascii="Arial" w:eastAsia="Arial Unicode MS" w:hAnsi="Arial" w:cs="Arial"/>
          <w:b/>
          <w:sz w:val="24"/>
          <w:szCs w:val="24"/>
        </w:rPr>
        <w:t>3E GESTÃO E CAPACITAÇÃO DE RECURSOS HUMANOS LTDA.</w:t>
      </w:r>
      <w:r w:rsidR="00FD21BF" w:rsidRPr="0023727A">
        <w:rPr>
          <w:rFonts w:ascii="Arial" w:hAnsi="Arial" w:cs="Arial"/>
          <w:b/>
          <w:sz w:val="24"/>
          <w:szCs w:val="24"/>
        </w:rPr>
        <w:t>,</w:t>
      </w:r>
      <w:r w:rsidR="008369CB">
        <w:rPr>
          <w:rFonts w:ascii="Arial" w:hAnsi="Arial" w:cs="Arial"/>
          <w:b/>
          <w:sz w:val="24"/>
          <w:szCs w:val="24"/>
        </w:rPr>
        <w:t xml:space="preserve"> </w:t>
      </w:r>
      <w:r w:rsidR="00411F9A" w:rsidRPr="0023727A">
        <w:rPr>
          <w:rFonts w:ascii="Arial" w:eastAsia="Arial Unicode MS" w:hAnsi="Arial" w:cs="Arial"/>
          <w:sz w:val="24"/>
          <w:szCs w:val="24"/>
        </w:rPr>
        <w:t>pessoa jurídica de direito privado, inscrita no CNPJ</w:t>
      </w:r>
      <w:r w:rsidR="00065890" w:rsidRPr="0023727A">
        <w:rPr>
          <w:rFonts w:ascii="Arial" w:eastAsia="Arial Unicode MS" w:hAnsi="Arial" w:cs="Arial"/>
          <w:sz w:val="24"/>
          <w:szCs w:val="24"/>
        </w:rPr>
        <w:t xml:space="preserve"> nº </w:t>
      </w:r>
      <w:r w:rsidR="0023727A" w:rsidRPr="0023727A">
        <w:rPr>
          <w:rFonts w:ascii="Arial" w:eastAsia="Arial Unicode MS" w:hAnsi="Arial" w:cs="Arial"/>
          <w:sz w:val="24"/>
          <w:szCs w:val="24"/>
        </w:rPr>
        <w:t>09.198.580/0001-48</w:t>
      </w:r>
      <w:r w:rsidR="00065890" w:rsidRPr="0023727A">
        <w:rPr>
          <w:rFonts w:ascii="Arial" w:eastAsia="Arial Unicode MS" w:hAnsi="Arial" w:cs="Arial"/>
          <w:sz w:val="24"/>
          <w:szCs w:val="24"/>
        </w:rPr>
        <w:t xml:space="preserve">, com endereço na </w:t>
      </w:r>
      <w:r w:rsidR="0023727A" w:rsidRPr="0023727A">
        <w:rPr>
          <w:rFonts w:ascii="Arial" w:eastAsia="Arial Unicode MS" w:hAnsi="Arial" w:cs="Arial"/>
          <w:sz w:val="24"/>
          <w:szCs w:val="24"/>
        </w:rPr>
        <w:t>Rua Benjamin Constant</w:t>
      </w:r>
      <w:r w:rsidR="00065890" w:rsidRPr="0023727A">
        <w:rPr>
          <w:rFonts w:ascii="Arial" w:eastAsia="Arial Unicode MS" w:hAnsi="Arial" w:cs="Arial"/>
          <w:sz w:val="24"/>
          <w:szCs w:val="24"/>
        </w:rPr>
        <w:t xml:space="preserve">,  nº </w:t>
      </w:r>
      <w:r w:rsidR="0023727A" w:rsidRPr="0023727A">
        <w:rPr>
          <w:rFonts w:ascii="Arial" w:eastAsia="Arial Unicode MS" w:hAnsi="Arial" w:cs="Arial"/>
          <w:sz w:val="24"/>
          <w:szCs w:val="24"/>
        </w:rPr>
        <w:t>165</w:t>
      </w:r>
      <w:r w:rsidR="00065890" w:rsidRPr="0023727A">
        <w:rPr>
          <w:rFonts w:ascii="Arial" w:eastAsia="Arial Unicode MS" w:hAnsi="Arial" w:cs="Arial"/>
          <w:sz w:val="24"/>
          <w:szCs w:val="24"/>
        </w:rPr>
        <w:t xml:space="preserve">, </w:t>
      </w:r>
      <w:r w:rsidR="0023727A" w:rsidRPr="0023727A">
        <w:rPr>
          <w:rFonts w:ascii="Arial" w:eastAsia="Arial Unicode MS" w:hAnsi="Arial" w:cs="Arial"/>
          <w:sz w:val="24"/>
          <w:szCs w:val="24"/>
        </w:rPr>
        <w:t>sala 502, Bairro Centro,</w:t>
      </w:r>
      <w:r w:rsidR="00065890" w:rsidRPr="0023727A">
        <w:rPr>
          <w:rFonts w:ascii="Arial" w:eastAsia="Arial Unicode MS" w:hAnsi="Arial" w:cs="Arial"/>
          <w:sz w:val="24"/>
          <w:szCs w:val="24"/>
        </w:rPr>
        <w:t xml:space="preserve"> na cidade de </w:t>
      </w:r>
      <w:r w:rsidR="0023727A" w:rsidRPr="0023727A">
        <w:rPr>
          <w:rFonts w:ascii="Arial" w:eastAsia="Arial Unicode MS" w:hAnsi="Arial" w:cs="Arial"/>
          <w:sz w:val="24"/>
          <w:szCs w:val="24"/>
        </w:rPr>
        <w:t>Santiago/RS</w:t>
      </w:r>
      <w:r w:rsidR="00065890" w:rsidRPr="0023727A">
        <w:rPr>
          <w:rFonts w:ascii="Arial" w:eastAsia="Arial Unicode MS" w:hAnsi="Arial" w:cs="Arial"/>
          <w:sz w:val="24"/>
          <w:szCs w:val="24"/>
        </w:rPr>
        <w:t>, C</w:t>
      </w:r>
      <w:r w:rsidR="00BF0287" w:rsidRPr="0023727A">
        <w:rPr>
          <w:rFonts w:ascii="Arial" w:eastAsia="Arial Unicode MS" w:hAnsi="Arial" w:cs="Arial"/>
          <w:sz w:val="24"/>
          <w:szCs w:val="24"/>
        </w:rPr>
        <w:t xml:space="preserve">EP </w:t>
      </w:r>
      <w:r w:rsidR="0023727A" w:rsidRPr="0023727A">
        <w:rPr>
          <w:rFonts w:ascii="Arial" w:eastAsia="Arial Unicode MS" w:hAnsi="Arial" w:cs="Arial"/>
          <w:sz w:val="24"/>
          <w:szCs w:val="24"/>
        </w:rPr>
        <w:t>97.700-375</w:t>
      </w:r>
      <w:r w:rsidR="00BF0287" w:rsidRPr="0023727A">
        <w:rPr>
          <w:rFonts w:ascii="Arial" w:eastAsia="Arial Unicode MS" w:hAnsi="Arial" w:cs="Arial"/>
          <w:sz w:val="24"/>
          <w:szCs w:val="24"/>
        </w:rPr>
        <w:t>, representada pelo</w:t>
      </w:r>
      <w:r w:rsidR="00526618" w:rsidRPr="0023727A">
        <w:rPr>
          <w:rFonts w:ascii="Arial" w:eastAsia="Arial Unicode MS" w:hAnsi="Arial" w:cs="Arial"/>
          <w:sz w:val="24"/>
          <w:szCs w:val="24"/>
        </w:rPr>
        <w:t xml:space="preserve"> sócio</w:t>
      </w:r>
      <w:r w:rsidR="0023727A" w:rsidRPr="0023727A">
        <w:rPr>
          <w:rFonts w:ascii="Arial" w:eastAsia="Arial Unicode MS" w:hAnsi="Arial" w:cs="Arial"/>
          <w:sz w:val="24"/>
          <w:szCs w:val="24"/>
        </w:rPr>
        <w:t xml:space="preserve"> administrador</w:t>
      </w:r>
      <w:r w:rsidR="00BF0287" w:rsidRPr="0023727A">
        <w:rPr>
          <w:rFonts w:ascii="Arial" w:eastAsia="Arial Unicode MS" w:hAnsi="Arial" w:cs="Arial"/>
          <w:sz w:val="24"/>
          <w:szCs w:val="24"/>
        </w:rPr>
        <w:t xml:space="preserve">Sr. </w:t>
      </w:r>
      <w:r w:rsidR="0023727A" w:rsidRPr="0023727A">
        <w:rPr>
          <w:rFonts w:ascii="Arial" w:eastAsia="Arial Unicode MS" w:hAnsi="Arial" w:cs="Arial"/>
          <w:b/>
          <w:sz w:val="24"/>
          <w:szCs w:val="24"/>
        </w:rPr>
        <w:t>FABIANO MINUZZI MARCON</w:t>
      </w:r>
      <w:r w:rsidR="00BF0287" w:rsidRPr="0023727A">
        <w:rPr>
          <w:rFonts w:ascii="Arial" w:eastAsia="Arial Unicode MS" w:hAnsi="Arial" w:cs="Arial"/>
          <w:sz w:val="24"/>
          <w:szCs w:val="24"/>
        </w:rPr>
        <w:t>, inscrito</w:t>
      </w:r>
      <w:r w:rsidR="001F0AC7" w:rsidRPr="0023727A">
        <w:rPr>
          <w:rFonts w:ascii="Arial" w:eastAsia="Arial Unicode MS" w:hAnsi="Arial" w:cs="Arial"/>
          <w:sz w:val="24"/>
          <w:szCs w:val="24"/>
        </w:rPr>
        <w:t xml:space="preserve"> no C</w:t>
      </w:r>
      <w:r w:rsidR="00BF0287" w:rsidRPr="0023727A">
        <w:rPr>
          <w:rFonts w:ascii="Arial" w:eastAsia="Arial Unicode MS" w:hAnsi="Arial" w:cs="Arial"/>
          <w:sz w:val="24"/>
          <w:szCs w:val="24"/>
        </w:rPr>
        <w:t xml:space="preserve">PF nº </w:t>
      </w:r>
      <w:r w:rsidR="0023727A" w:rsidRPr="0023727A">
        <w:rPr>
          <w:rFonts w:ascii="Arial" w:eastAsia="Arial Unicode MS" w:hAnsi="Arial" w:cs="Arial"/>
          <w:sz w:val="24"/>
          <w:szCs w:val="24"/>
        </w:rPr>
        <w:t>523.293.720-00</w:t>
      </w:r>
      <w:r w:rsidR="00BF0287" w:rsidRPr="0023727A">
        <w:rPr>
          <w:rFonts w:ascii="Arial" w:eastAsia="Arial Unicode MS" w:hAnsi="Arial" w:cs="Arial"/>
          <w:sz w:val="24"/>
          <w:szCs w:val="24"/>
        </w:rPr>
        <w:t xml:space="preserve"> e portador</w:t>
      </w:r>
      <w:r w:rsidR="001F0AC7" w:rsidRPr="0023727A">
        <w:rPr>
          <w:rFonts w:ascii="Arial" w:eastAsia="Arial Unicode MS" w:hAnsi="Arial" w:cs="Arial"/>
          <w:sz w:val="24"/>
          <w:szCs w:val="24"/>
        </w:rPr>
        <w:t xml:space="preserve"> do RG nº </w:t>
      </w:r>
      <w:r w:rsidR="0023727A" w:rsidRPr="0023727A">
        <w:rPr>
          <w:rFonts w:ascii="Arial" w:eastAsia="Arial Unicode MS" w:hAnsi="Arial" w:cs="Arial"/>
          <w:sz w:val="24"/>
          <w:szCs w:val="24"/>
        </w:rPr>
        <w:t>2031204924</w:t>
      </w:r>
      <w:r w:rsidR="001F0AC7" w:rsidRPr="0023727A">
        <w:rPr>
          <w:rFonts w:ascii="Arial" w:eastAsia="Arial Unicode MS" w:hAnsi="Arial" w:cs="Arial"/>
          <w:sz w:val="24"/>
          <w:szCs w:val="24"/>
        </w:rPr>
        <w:t xml:space="preserve">, </w:t>
      </w:r>
      <w:r w:rsidR="0023727A" w:rsidRPr="0023727A">
        <w:rPr>
          <w:rFonts w:ascii="Arial" w:eastAsia="Arial Unicode MS" w:hAnsi="Arial" w:cs="Arial"/>
          <w:sz w:val="24"/>
          <w:szCs w:val="24"/>
        </w:rPr>
        <w:t>denominado</w:t>
      </w:r>
      <w:r w:rsidR="00411F9A" w:rsidRPr="0023727A">
        <w:rPr>
          <w:rFonts w:ascii="Arial" w:eastAsia="Arial Unicode MS" w:hAnsi="Arial" w:cs="Arial"/>
          <w:sz w:val="24"/>
          <w:szCs w:val="24"/>
        </w:rPr>
        <w:t xml:space="preserve"> neste ato</w:t>
      </w:r>
      <w:r w:rsidR="0023727A" w:rsidRPr="0023727A">
        <w:rPr>
          <w:rFonts w:ascii="Arial" w:eastAsia="Arial Unicode MS" w:hAnsi="Arial" w:cs="Arial"/>
          <w:sz w:val="24"/>
          <w:szCs w:val="24"/>
        </w:rPr>
        <w:t xml:space="preserve"> de</w:t>
      </w:r>
      <w:r w:rsidR="008369CB">
        <w:rPr>
          <w:rFonts w:ascii="Arial" w:eastAsia="Arial Unicode MS" w:hAnsi="Arial" w:cs="Arial"/>
          <w:sz w:val="24"/>
          <w:szCs w:val="24"/>
        </w:rPr>
        <w:t xml:space="preserve"> </w:t>
      </w:r>
      <w:r w:rsidR="00411F9A" w:rsidRPr="0023727A">
        <w:rPr>
          <w:rFonts w:ascii="Arial" w:eastAsia="Arial Unicode MS" w:hAnsi="Arial" w:cs="Arial"/>
          <w:b/>
          <w:sz w:val="24"/>
          <w:szCs w:val="24"/>
        </w:rPr>
        <w:t>CONTRATADA</w:t>
      </w:r>
      <w:r w:rsidR="00411F9A" w:rsidRPr="0023727A">
        <w:rPr>
          <w:rFonts w:ascii="Arial" w:eastAsia="Arial Unicode MS" w:hAnsi="Arial" w:cs="Arial"/>
          <w:sz w:val="24"/>
          <w:szCs w:val="24"/>
        </w:rPr>
        <w:t>,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 de acordo com o disposto na </w:t>
      </w:r>
      <w:r w:rsidR="00224627" w:rsidRPr="004166DF">
        <w:rPr>
          <w:rFonts w:ascii="Arial" w:eastAsia="Arial Unicode MS" w:hAnsi="Arial" w:cs="Arial"/>
          <w:sz w:val="24"/>
          <w:szCs w:val="24"/>
        </w:rPr>
        <w:t xml:space="preserve">Lei Federal nº 14.133/21 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e suas alterações, e nos termos da </w:t>
      </w:r>
      <w:r w:rsidR="003D3CC3">
        <w:rPr>
          <w:rFonts w:ascii="Arial" w:eastAsia="Arial Unicode MS" w:hAnsi="Arial" w:cs="Arial"/>
          <w:b/>
          <w:caps/>
          <w:sz w:val="24"/>
          <w:szCs w:val="24"/>
        </w:rPr>
        <w:t>DISPENSA DE LICITAÇÃO nº 022</w:t>
      </w:r>
      <w:r w:rsidR="0037710A" w:rsidRPr="004166DF">
        <w:rPr>
          <w:rFonts w:ascii="Arial" w:eastAsia="Arial Unicode MS" w:hAnsi="Arial" w:cs="Arial"/>
          <w:b/>
          <w:caps/>
          <w:sz w:val="24"/>
          <w:szCs w:val="24"/>
        </w:rPr>
        <w:t>/202</w:t>
      </w:r>
      <w:r w:rsidR="00374C54" w:rsidRPr="004166DF">
        <w:rPr>
          <w:rFonts w:ascii="Arial" w:eastAsia="Arial Unicode MS" w:hAnsi="Arial" w:cs="Arial"/>
          <w:b/>
          <w:caps/>
          <w:sz w:val="24"/>
          <w:szCs w:val="24"/>
        </w:rPr>
        <w:t>5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, ajustam </w:t>
      </w:r>
      <w:r w:rsidR="00F6643A" w:rsidRPr="004166DF">
        <w:rPr>
          <w:rFonts w:ascii="Arial" w:eastAsia="Arial Unicode MS" w:hAnsi="Arial" w:cs="Arial"/>
          <w:sz w:val="24"/>
          <w:szCs w:val="24"/>
        </w:rPr>
        <w:t>e pactuam  e acordam o presente</w:t>
      </w:r>
      <w:r w:rsidR="008369CB">
        <w:rPr>
          <w:rFonts w:ascii="Arial" w:eastAsia="Arial Unicode MS" w:hAnsi="Arial" w:cs="Arial"/>
          <w:sz w:val="24"/>
          <w:szCs w:val="24"/>
        </w:rPr>
        <w:t xml:space="preserve"> </w:t>
      </w:r>
      <w:r w:rsidR="00196686" w:rsidRPr="004166DF">
        <w:rPr>
          <w:rFonts w:ascii="Arial" w:eastAsia="Arial Unicode MS" w:hAnsi="Arial" w:cs="Arial"/>
          <w:b/>
          <w:sz w:val="24"/>
          <w:szCs w:val="24"/>
        </w:rPr>
        <w:t>CONTRATO Nº</w:t>
      </w:r>
      <w:r w:rsidR="003D3CC3">
        <w:rPr>
          <w:rFonts w:ascii="Arial" w:eastAsia="Arial Unicode MS" w:hAnsi="Arial" w:cs="Arial"/>
          <w:b/>
          <w:sz w:val="24"/>
          <w:szCs w:val="24"/>
        </w:rPr>
        <w:t xml:space="preserve">  03</w:t>
      </w:r>
      <w:r w:rsidR="00374C54" w:rsidRPr="004166DF">
        <w:rPr>
          <w:rFonts w:ascii="Arial" w:eastAsia="Arial Unicode MS" w:hAnsi="Arial" w:cs="Arial"/>
          <w:b/>
          <w:sz w:val="24"/>
          <w:szCs w:val="24"/>
        </w:rPr>
        <w:t>/2025</w:t>
      </w:r>
      <w:r w:rsidR="00411F9A" w:rsidRPr="004166DF">
        <w:rPr>
          <w:rFonts w:ascii="Arial" w:eastAsia="Arial Unicode MS" w:hAnsi="Arial" w:cs="Arial"/>
          <w:b/>
          <w:sz w:val="24"/>
          <w:szCs w:val="24"/>
        </w:rPr>
        <w:t>.</w:t>
      </w:r>
    </w:p>
    <w:p w:rsidR="00180CE5" w:rsidRPr="004166DF" w:rsidRDefault="00180CE5" w:rsidP="00180CE5">
      <w:pPr>
        <w:spacing w:after="0" w:line="360" w:lineRule="auto"/>
        <w:ind w:firstLine="1134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2C2509" w:rsidRPr="004166DF" w:rsidRDefault="009530C5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CLÁUSULA PRIMEIRA:</w:t>
      </w:r>
      <w:r w:rsidR="008369CB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2C2509" w:rsidRPr="004166DF">
        <w:rPr>
          <w:rFonts w:ascii="Arial" w:eastAsia="Arial Unicode MS" w:hAnsi="Arial" w:cs="Arial"/>
          <w:b/>
          <w:sz w:val="24"/>
          <w:szCs w:val="24"/>
        </w:rPr>
        <w:t>DO OBJETO</w:t>
      </w:r>
      <w:r w:rsidR="0080052B">
        <w:rPr>
          <w:rFonts w:ascii="Arial" w:eastAsia="Arial Unicode MS" w:hAnsi="Arial" w:cs="Arial"/>
          <w:b/>
          <w:sz w:val="24"/>
          <w:szCs w:val="24"/>
        </w:rPr>
        <w:t>, DO PREÇO E FORMA DE PAGAMENTO</w:t>
      </w:r>
    </w:p>
    <w:p w:rsidR="004166DF" w:rsidRDefault="00FD21BF" w:rsidP="00374C54">
      <w:pPr>
        <w:pStyle w:val="Corpodetexto"/>
        <w:tabs>
          <w:tab w:val="left" w:pos="1134"/>
        </w:tabs>
        <w:spacing w:line="360" w:lineRule="auto"/>
        <w:rPr>
          <w:b/>
          <w:i w:val="0"/>
          <w:sz w:val="24"/>
          <w:szCs w:val="24"/>
        </w:rPr>
      </w:pPr>
      <w:r w:rsidRPr="004166DF">
        <w:rPr>
          <w:b/>
          <w:i w:val="0"/>
          <w:sz w:val="24"/>
          <w:szCs w:val="24"/>
        </w:rPr>
        <w:tab/>
      </w:r>
    </w:p>
    <w:p w:rsidR="007D0602" w:rsidRDefault="004B3AF9" w:rsidP="00015C89">
      <w:pPr>
        <w:pStyle w:val="Corpodetexto"/>
        <w:tabs>
          <w:tab w:val="left" w:pos="1134"/>
        </w:tabs>
        <w:spacing w:line="360" w:lineRule="auto"/>
        <w:ind w:firstLine="1134"/>
        <w:rPr>
          <w:bCs/>
          <w:i w:val="0"/>
          <w:sz w:val="24"/>
          <w:szCs w:val="24"/>
          <w:lang w:eastAsia="zh-CN"/>
        </w:rPr>
      </w:pPr>
      <w:r>
        <w:rPr>
          <w:i w:val="0"/>
          <w:sz w:val="24"/>
          <w:szCs w:val="24"/>
        </w:rPr>
        <w:t>O</w:t>
      </w:r>
      <w:r w:rsidR="003D3CC3">
        <w:rPr>
          <w:i w:val="0"/>
          <w:sz w:val="24"/>
          <w:szCs w:val="24"/>
        </w:rPr>
        <w:t xml:space="preserve"> presente instrumento tem por finalidade a contratação de empresa especializada p</w:t>
      </w:r>
      <w:r w:rsidR="003D3CC3" w:rsidRPr="003D3CC3">
        <w:rPr>
          <w:i w:val="0"/>
          <w:sz w:val="24"/>
        </w:rPr>
        <w:t xml:space="preserve">ara prestação de serviços de </w:t>
      </w:r>
      <w:r>
        <w:rPr>
          <w:i w:val="0"/>
          <w:sz w:val="24"/>
        </w:rPr>
        <w:t xml:space="preserve">operacionalização de programas de estágios, bem como, a </w:t>
      </w:r>
      <w:r w:rsidR="003D3CC3" w:rsidRPr="003D3CC3">
        <w:rPr>
          <w:i w:val="0"/>
          <w:sz w:val="24"/>
        </w:rPr>
        <w:t xml:space="preserve">captação, cadastramento, indicação e administração de estagiários, </w:t>
      </w:r>
      <w:r w:rsidR="003D3CC3">
        <w:rPr>
          <w:i w:val="0"/>
          <w:sz w:val="24"/>
        </w:rPr>
        <w:t xml:space="preserve">para a </w:t>
      </w:r>
      <w:r w:rsidR="003D3CC3" w:rsidRPr="003D3CC3">
        <w:rPr>
          <w:i w:val="0"/>
          <w:sz w:val="24"/>
        </w:rPr>
        <w:t xml:space="preserve">Câmara </w:t>
      </w:r>
      <w:r w:rsidR="0080052B">
        <w:rPr>
          <w:i w:val="0"/>
          <w:sz w:val="24"/>
        </w:rPr>
        <w:t xml:space="preserve">de Vereadores de Capão do Cipó, conforme </w:t>
      </w:r>
      <w:r w:rsidR="007D0602" w:rsidRPr="004166DF">
        <w:rPr>
          <w:i w:val="0"/>
          <w:sz w:val="24"/>
          <w:szCs w:val="24"/>
          <w:lang w:eastAsia="zh-CN"/>
        </w:rPr>
        <w:t xml:space="preserve">todo previsto no </w:t>
      </w:r>
      <w:r w:rsidR="007D0602" w:rsidRPr="004166DF">
        <w:rPr>
          <w:bCs/>
          <w:i w:val="0"/>
          <w:sz w:val="24"/>
          <w:szCs w:val="24"/>
          <w:lang w:eastAsia="zh-CN"/>
        </w:rPr>
        <w:t>Termo de Referência</w:t>
      </w:r>
      <w:r w:rsidR="003D3CC3">
        <w:rPr>
          <w:bCs/>
          <w:i w:val="0"/>
          <w:sz w:val="24"/>
          <w:szCs w:val="24"/>
          <w:lang w:eastAsia="zh-CN"/>
        </w:rPr>
        <w:t xml:space="preserve"> da Dispensa de Licitação nº 022</w:t>
      </w:r>
      <w:r w:rsidR="00A80FAA" w:rsidRPr="004166DF">
        <w:rPr>
          <w:bCs/>
          <w:i w:val="0"/>
          <w:sz w:val="24"/>
          <w:szCs w:val="24"/>
          <w:lang w:eastAsia="zh-CN"/>
        </w:rPr>
        <w:t>/202</w:t>
      </w:r>
      <w:r w:rsidR="00374C54" w:rsidRPr="004166DF">
        <w:rPr>
          <w:bCs/>
          <w:i w:val="0"/>
          <w:sz w:val="24"/>
          <w:szCs w:val="24"/>
          <w:lang w:eastAsia="zh-CN"/>
        </w:rPr>
        <w:t>5</w:t>
      </w:r>
      <w:r w:rsidR="00180CE5" w:rsidRPr="004166DF">
        <w:rPr>
          <w:bCs/>
          <w:i w:val="0"/>
          <w:sz w:val="24"/>
          <w:szCs w:val="24"/>
          <w:lang w:eastAsia="zh-CN"/>
        </w:rPr>
        <w:t xml:space="preserve"> e </w:t>
      </w:r>
      <w:r w:rsidR="00180CE5" w:rsidRPr="004166DF">
        <w:rPr>
          <w:bCs/>
          <w:i w:val="0"/>
          <w:sz w:val="24"/>
          <w:szCs w:val="24"/>
          <w:lang w:eastAsia="zh-CN"/>
        </w:rPr>
        <w:lastRenderedPageBreak/>
        <w:t>Processo Administrativo n</w:t>
      </w:r>
      <w:r w:rsidR="007D0602" w:rsidRPr="004166DF">
        <w:rPr>
          <w:bCs/>
          <w:i w:val="0"/>
          <w:sz w:val="24"/>
          <w:szCs w:val="24"/>
          <w:lang w:eastAsia="zh-CN"/>
        </w:rPr>
        <w:t>º 0</w:t>
      </w:r>
      <w:r w:rsidR="003D3CC3">
        <w:rPr>
          <w:bCs/>
          <w:i w:val="0"/>
          <w:sz w:val="24"/>
          <w:szCs w:val="24"/>
          <w:lang w:eastAsia="zh-CN"/>
        </w:rPr>
        <w:t>23</w:t>
      </w:r>
      <w:r w:rsidR="00A80FAA" w:rsidRPr="004166DF">
        <w:rPr>
          <w:bCs/>
          <w:i w:val="0"/>
          <w:sz w:val="24"/>
          <w:szCs w:val="24"/>
          <w:lang w:eastAsia="zh-CN"/>
        </w:rPr>
        <w:t>/202</w:t>
      </w:r>
      <w:r w:rsidR="00374C54" w:rsidRPr="004166DF">
        <w:rPr>
          <w:bCs/>
          <w:i w:val="0"/>
          <w:sz w:val="24"/>
          <w:szCs w:val="24"/>
          <w:lang w:eastAsia="zh-CN"/>
        </w:rPr>
        <w:t>5</w:t>
      </w:r>
      <w:r w:rsidR="0080052B">
        <w:rPr>
          <w:bCs/>
          <w:i w:val="0"/>
          <w:sz w:val="24"/>
          <w:szCs w:val="24"/>
          <w:lang w:eastAsia="zh-CN"/>
        </w:rPr>
        <w:t>, o qual é parte integrante do presente instrumento.</w:t>
      </w:r>
    </w:p>
    <w:p w:rsidR="0080052B" w:rsidRDefault="0080052B" w:rsidP="0080052B">
      <w:pPr>
        <w:pStyle w:val="Corpodetexto"/>
        <w:tabs>
          <w:tab w:val="left" w:pos="1134"/>
        </w:tabs>
        <w:spacing w:line="360" w:lineRule="auto"/>
        <w:rPr>
          <w:bCs/>
          <w:i w:val="0"/>
          <w:sz w:val="24"/>
          <w:szCs w:val="24"/>
          <w:lang w:eastAsia="zh-CN"/>
        </w:rPr>
      </w:pPr>
    </w:p>
    <w:p w:rsidR="0080052B" w:rsidRDefault="0080052B" w:rsidP="0080052B">
      <w:pPr>
        <w:pStyle w:val="Corpodetexto"/>
        <w:tabs>
          <w:tab w:val="left" w:pos="1134"/>
        </w:tabs>
        <w:spacing w:line="360" w:lineRule="auto"/>
        <w:rPr>
          <w:bCs/>
          <w:i w:val="0"/>
          <w:sz w:val="24"/>
          <w:szCs w:val="24"/>
          <w:lang w:val="pt-PT"/>
        </w:rPr>
      </w:pPr>
      <w:r w:rsidRPr="0080052B">
        <w:rPr>
          <w:b/>
          <w:bCs/>
          <w:i w:val="0"/>
          <w:sz w:val="24"/>
          <w:szCs w:val="24"/>
          <w:lang w:eastAsia="zh-CN"/>
        </w:rPr>
        <w:t>PARÁGRAFO PRIMEIRO:</w:t>
      </w:r>
      <w:r w:rsidR="00F1592F">
        <w:rPr>
          <w:b/>
          <w:bCs/>
          <w:i w:val="0"/>
          <w:sz w:val="24"/>
          <w:szCs w:val="24"/>
          <w:lang w:eastAsia="zh-CN"/>
        </w:rPr>
        <w:t xml:space="preserve"> </w:t>
      </w:r>
      <w:r>
        <w:rPr>
          <w:bCs/>
          <w:i w:val="0"/>
          <w:sz w:val="24"/>
          <w:szCs w:val="24"/>
          <w:lang w:val="pt-PT"/>
        </w:rPr>
        <w:t xml:space="preserve">O presente contrato vigerá pelo prazo de 12 (doze) meses, sendo a data incial </w:t>
      </w:r>
      <w:r>
        <w:rPr>
          <w:b/>
          <w:i w:val="0"/>
          <w:sz w:val="24"/>
          <w:szCs w:val="24"/>
          <w:lang w:val="pt-PT"/>
        </w:rPr>
        <w:t>09 de junho de 2025</w:t>
      </w:r>
      <w:r>
        <w:rPr>
          <w:bCs/>
          <w:i w:val="0"/>
          <w:sz w:val="24"/>
          <w:szCs w:val="24"/>
          <w:lang w:val="pt-PT"/>
        </w:rPr>
        <w:t xml:space="preserve">, podendo ser prorrogado de acordo com a necessidade da CONTRATANTE, de acordo </w:t>
      </w:r>
      <w:r w:rsidR="004870AF">
        <w:rPr>
          <w:bCs/>
          <w:i w:val="0"/>
          <w:sz w:val="24"/>
          <w:szCs w:val="24"/>
          <w:lang w:val="pt-PT"/>
        </w:rPr>
        <w:t xml:space="preserve">com a Lei Federal n°14.133/2021, os valores poderão sofrer reajustes anuais por meio de Aditivo contratual, </w:t>
      </w:r>
      <w:r w:rsidR="004870AF" w:rsidRPr="004870AF">
        <w:rPr>
          <w:bCs/>
          <w:i w:val="0"/>
          <w:sz w:val="24"/>
          <w:szCs w:val="24"/>
          <w:lang w:val="pt-PT"/>
        </w:rPr>
        <w:t>conforme índice do IGP-M ou IPCA, sendo aplicável o índice de mais baixo percentual.</w:t>
      </w:r>
    </w:p>
    <w:p w:rsidR="0080052B" w:rsidRDefault="0080052B" w:rsidP="0080052B">
      <w:pPr>
        <w:pStyle w:val="Corpodetexto"/>
        <w:tabs>
          <w:tab w:val="left" w:pos="1134"/>
        </w:tabs>
        <w:spacing w:line="360" w:lineRule="auto"/>
        <w:rPr>
          <w:bCs/>
          <w:i w:val="0"/>
          <w:sz w:val="24"/>
          <w:szCs w:val="24"/>
          <w:lang w:val="pt-PT"/>
        </w:rPr>
      </w:pPr>
    </w:p>
    <w:p w:rsidR="0080052B" w:rsidRDefault="0080052B" w:rsidP="0080052B">
      <w:pPr>
        <w:pStyle w:val="Corpodetexto"/>
        <w:tabs>
          <w:tab w:val="left" w:pos="1134"/>
        </w:tabs>
        <w:spacing w:line="360" w:lineRule="auto"/>
        <w:rPr>
          <w:bCs/>
          <w:i w:val="0"/>
          <w:sz w:val="24"/>
          <w:szCs w:val="24"/>
          <w:lang w:val="pt-PT"/>
        </w:rPr>
      </w:pPr>
      <w:r>
        <w:rPr>
          <w:b/>
          <w:i w:val="0"/>
          <w:sz w:val="24"/>
          <w:szCs w:val="24"/>
          <w:lang w:val="pt-PT"/>
        </w:rPr>
        <w:t>PARÁGRAFO SEGUNDO:</w:t>
      </w:r>
      <w:r>
        <w:rPr>
          <w:bCs/>
          <w:i w:val="0"/>
          <w:sz w:val="24"/>
          <w:szCs w:val="24"/>
          <w:lang w:val="pt-PT"/>
        </w:rPr>
        <w:t xml:space="preserve"> A CONTRATADA receberá pela prestação do serviço o percentual de </w:t>
      </w:r>
      <w:r w:rsidRPr="0080052B">
        <w:rPr>
          <w:b/>
          <w:i w:val="0"/>
          <w:sz w:val="24"/>
          <w:szCs w:val="24"/>
          <w:lang w:val="pt-PT"/>
        </w:rPr>
        <w:t>4,50% (quatro vírgula cinquenta por cento)</w:t>
      </w:r>
      <w:r w:rsidRPr="0080052B">
        <w:rPr>
          <w:i w:val="0"/>
          <w:sz w:val="24"/>
          <w:szCs w:val="24"/>
          <w:lang w:val="pt-PT"/>
        </w:rPr>
        <w:t>, sob o valor de cada bolsa-auxílio efetivada</w:t>
      </w:r>
      <w:r>
        <w:rPr>
          <w:bCs/>
          <w:i w:val="0"/>
          <w:sz w:val="24"/>
          <w:szCs w:val="24"/>
          <w:lang w:val="pt-PT"/>
        </w:rPr>
        <w:t>.</w:t>
      </w:r>
    </w:p>
    <w:p w:rsidR="004870AF" w:rsidRDefault="004870AF" w:rsidP="0080052B">
      <w:pPr>
        <w:pStyle w:val="Corpodetexto"/>
        <w:tabs>
          <w:tab w:val="left" w:pos="1134"/>
        </w:tabs>
        <w:spacing w:line="360" w:lineRule="auto"/>
        <w:rPr>
          <w:bCs/>
          <w:i w:val="0"/>
          <w:sz w:val="24"/>
          <w:szCs w:val="24"/>
          <w:lang w:val="pt-PT"/>
        </w:rPr>
      </w:pPr>
    </w:p>
    <w:p w:rsidR="004870AF" w:rsidRDefault="004870AF" w:rsidP="004A69ED">
      <w:pPr>
        <w:pStyle w:val="Corpodetexto"/>
        <w:tabs>
          <w:tab w:val="left" w:pos="1134"/>
        </w:tabs>
        <w:spacing w:line="360" w:lineRule="auto"/>
        <w:rPr>
          <w:bCs/>
          <w:i w:val="0"/>
          <w:sz w:val="24"/>
          <w:szCs w:val="24"/>
          <w:lang w:val="pt-PT"/>
        </w:rPr>
      </w:pPr>
      <w:r>
        <w:rPr>
          <w:b/>
          <w:i w:val="0"/>
          <w:sz w:val="24"/>
          <w:szCs w:val="24"/>
          <w:lang w:val="pt-PT"/>
        </w:rPr>
        <w:t xml:space="preserve">PARÁGRAFO TERCEIRO: </w:t>
      </w:r>
      <w:r w:rsidRPr="004870AF">
        <w:rPr>
          <w:bCs/>
          <w:i w:val="0"/>
          <w:sz w:val="24"/>
          <w:szCs w:val="24"/>
          <w:lang w:val="pt-PT"/>
        </w:rPr>
        <w:t xml:space="preserve">O pagamento será efetuado em até 30 (trinta) dias após a </w:t>
      </w:r>
      <w:r>
        <w:rPr>
          <w:bCs/>
          <w:i w:val="0"/>
          <w:sz w:val="24"/>
          <w:szCs w:val="24"/>
          <w:lang w:val="pt-PT"/>
        </w:rPr>
        <w:t xml:space="preserve">prestação do serviço, após o recebimento da fatura em nota fiscal e de acordo </w:t>
      </w:r>
      <w:r w:rsidR="004A69ED">
        <w:rPr>
          <w:bCs/>
          <w:i w:val="0"/>
          <w:sz w:val="24"/>
          <w:szCs w:val="24"/>
          <w:lang w:val="pt-PT"/>
        </w:rPr>
        <w:t>com a Lei Federal n° 14.133/21, sendo</w:t>
      </w:r>
      <w:r w:rsidR="004A69ED" w:rsidRPr="004A69ED">
        <w:rPr>
          <w:bCs/>
          <w:i w:val="0"/>
          <w:sz w:val="24"/>
          <w:szCs w:val="24"/>
          <w:lang w:val="pt-PT"/>
        </w:rPr>
        <w:t xml:space="preserve"> processadas as retenções pr</w:t>
      </w:r>
      <w:r w:rsidR="004A69ED">
        <w:rPr>
          <w:bCs/>
          <w:i w:val="0"/>
          <w:sz w:val="24"/>
          <w:szCs w:val="24"/>
          <w:lang w:val="pt-PT"/>
        </w:rPr>
        <w:t xml:space="preserve">evidenciárias e tributárias nos </w:t>
      </w:r>
      <w:r w:rsidR="004A69ED" w:rsidRPr="004A69ED">
        <w:rPr>
          <w:bCs/>
          <w:i w:val="0"/>
          <w:sz w:val="24"/>
          <w:szCs w:val="24"/>
          <w:lang w:val="pt-PT"/>
        </w:rPr>
        <w:t>termos das leis que regulam a matéria.</w:t>
      </w:r>
    </w:p>
    <w:p w:rsidR="004870AF" w:rsidRDefault="004870AF" w:rsidP="004870AF">
      <w:pPr>
        <w:pStyle w:val="Corpodetexto"/>
        <w:tabs>
          <w:tab w:val="left" w:pos="1134"/>
        </w:tabs>
        <w:spacing w:line="360" w:lineRule="auto"/>
        <w:ind w:firstLine="1134"/>
        <w:rPr>
          <w:bCs/>
          <w:i w:val="0"/>
          <w:sz w:val="24"/>
          <w:szCs w:val="24"/>
          <w:lang w:val="pt-PT"/>
        </w:rPr>
      </w:pPr>
    </w:p>
    <w:p w:rsidR="004870AF" w:rsidRDefault="004870AF" w:rsidP="004870AF">
      <w:pPr>
        <w:pStyle w:val="Corpodetexto"/>
        <w:tabs>
          <w:tab w:val="left" w:pos="1134"/>
        </w:tabs>
        <w:spacing w:line="360" w:lineRule="auto"/>
        <w:rPr>
          <w:bCs/>
          <w:i w:val="0"/>
          <w:sz w:val="24"/>
          <w:szCs w:val="24"/>
          <w:lang w:val="pt-PT"/>
        </w:rPr>
      </w:pPr>
      <w:r>
        <w:rPr>
          <w:b/>
          <w:i w:val="0"/>
          <w:sz w:val="24"/>
          <w:szCs w:val="24"/>
          <w:lang w:val="pt-PT"/>
        </w:rPr>
        <w:t>PARÁGRAFO QUARTO:</w:t>
      </w:r>
      <w:r>
        <w:rPr>
          <w:bCs/>
          <w:i w:val="0"/>
          <w:sz w:val="24"/>
          <w:szCs w:val="24"/>
          <w:lang w:val="pt-PT"/>
        </w:rPr>
        <w:t xml:space="preserve"> São de inteira responsabilidade da contratada todas as obrigações pelos encargos previdenciários, fiscais, trabalhistas e comerciais resultantes da execução do presente contrato.</w:t>
      </w:r>
    </w:p>
    <w:p w:rsidR="004870AF" w:rsidRPr="004166DF" w:rsidRDefault="004870AF" w:rsidP="004870AF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4870AF" w:rsidRPr="009530C5" w:rsidRDefault="004870AF" w:rsidP="00487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4166DF">
        <w:rPr>
          <w:rFonts w:ascii="Arial" w:hAnsi="Arial" w:cs="Arial"/>
          <w:b/>
          <w:color w:val="000000"/>
          <w:sz w:val="24"/>
          <w:szCs w:val="24"/>
        </w:rPr>
        <w:t>CLÁUSULA SE</w:t>
      </w:r>
      <w:r w:rsidR="009530C5">
        <w:rPr>
          <w:rFonts w:ascii="Arial" w:hAnsi="Arial" w:cs="Arial"/>
          <w:b/>
          <w:color w:val="000000"/>
          <w:sz w:val="24"/>
          <w:szCs w:val="24"/>
        </w:rPr>
        <w:t>GUNDA: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DA DOTAÇÃO ORÇAMENTÁRIA</w:t>
      </w:r>
    </w:p>
    <w:p w:rsidR="004870AF" w:rsidRDefault="004870AF" w:rsidP="004870AF">
      <w:pPr>
        <w:autoSpaceDE w:val="0"/>
        <w:spacing w:after="0" w:line="360" w:lineRule="auto"/>
        <w:ind w:firstLine="113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870AF" w:rsidRDefault="004870AF" w:rsidP="004870AF">
      <w:pPr>
        <w:autoSpaceDE w:val="0"/>
        <w:spacing w:after="0" w:line="36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4166DF">
        <w:rPr>
          <w:rFonts w:ascii="Arial" w:hAnsi="Arial" w:cs="Arial"/>
          <w:color w:val="000000"/>
          <w:sz w:val="24"/>
          <w:szCs w:val="24"/>
        </w:rPr>
        <w:t>As despesas oriundas deste contrato serão custeadas pela seguinte dotação orçamentária:</w:t>
      </w:r>
    </w:p>
    <w:p w:rsidR="003870D2" w:rsidRPr="004166DF" w:rsidRDefault="003870D2" w:rsidP="004870AF">
      <w:pPr>
        <w:autoSpaceDE w:val="0"/>
        <w:spacing w:after="0" w:line="36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</w:p>
    <w:p w:rsidR="004870AF" w:rsidRPr="003870D2" w:rsidRDefault="00D10CBE" w:rsidP="004870AF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rect id="Retângulo 2" o:spid="_x0000_s1026" style="position:absolute;left:0;text-align:left;margin-left:-9.75pt;margin-top:-9.6pt;width:447.75pt;height:73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" filled="f" strokecolor="black [3213]"/>
        </w:pict>
      </w:r>
      <w:r w:rsidR="004870AF" w:rsidRPr="003870D2">
        <w:rPr>
          <w:rFonts w:ascii="Arial" w:hAnsi="Arial" w:cs="Arial"/>
          <w:b/>
          <w:sz w:val="24"/>
          <w:szCs w:val="24"/>
        </w:rPr>
        <w:t>ORGÃO: 01 – CÂMARA MUNICIPAL DE VEREADORES</w:t>
      </w:r>
    </w:p>
    <w:p w:rsidR="004870AF" w:rsidRPr="003870D2" w:rsidRDefault="004870AF" w:rsidP="004870AF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870D2">
        <w:rPr>
          <w:rFonts w:ascii="Arial" w:hAnsi="Arial" w:cs="Arial"/>
          <w:b/>
          <w:sz w:val="24"/>
          <w:szCs w:val="24"/>
        </w:rPr>
        <w:t>Atividade: 2001 – Manutenção das Atividades Legislativas</w:t>
      </w:r>
    </w:p>
    <w:p w:rsidR="004870AF" w:rsidRPr="003870D2" w:rsidRDefault="004870AF" w:rsidP="004870AF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870D2">
        <w:rPr>
          <w:rFonts w:ascii="Arial" w:hAnsi="Arial" w:cs="Arial"/>
          <w:b/>
          <w:sz w:val="24"/>
          <w:szCs w:val="24"/>
        </w:rPr>
        <w:t>Elemento de despesa: 339039.00.00.00 – (12) OUTROS SERVIÇOS DE TERCEIROS PESSOA JURIDICA</w:t>
      </w:r>
    </w:p>
    <w:p w:rsidR="00374C54" w:rsidRPr="004166DF" w:rsidRDefault="00374C54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sz w:val="24"/>
          <w:szCs w:val="24"/>
        </w:rPr>
      </w:pPr>
    </w:p>
    <w:p w:rsidR="007D0602" w:rsidRPr="004166DF" w:rsidRDefault="009530C5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CLÁUSULA TERCEIRA:</w:t>
      </w:r>
      <w:r w:rsidR="00180CE5" w:rsidRPr="004166DF">
        <w:rPr>
          <w:rFonts w:ascii="Arial" w:hAnsi="Arial" w:cs="Arial"/>
          <w:b/>
          <w:sz w:val="24"/>
          <w:szCs w:val="24"/>
        </w:rPr>
        <w:t xml:space="preserve"> DAS OBRIGAÇÕES DA CONTRATADA </w:t>
      </w:r>
    </w:p>
    <w:p w:rsidR="004166DF" w:rsidRDefault="004166DF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4166DF" w:rsidRDefault="00015C89" w:rsidP="002D759E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São obrigações da empresa CONTRATADA, </w:t>
      </w:r>
      <w:r w:rsidR="002D759E">
        <w:rPr>
          <w:rFonts w:ascii="Arial" w:hAnsi="Arial" w:cs="Arial"/>
          <w:sz w:val="24"/>
        </w:rPr>
        <w:t xml:space="preserve">a </w:t>
      </w:r>
      <w:r w:rsidR="004870AF" w:rsidRPr="00015C89">
        <w:rPr>
          <w:rFonts w:ascii="Arial" w:hAnsi="Arial" w:cs="Arial"/>
          <w:sz w:val="24"/>
        </w:rPr>
        <w:t xml:space="preserve">celebração de termo de compromisso o pagamento de bolsa auxílio e respectivo seguro de vida e acidentes pessoais para estudantes que estejam frequentando tanto o ensino regular em instituições de educação superior, de educação profissional, de ensino médio e dos anos finais do ensino fundamental na modalidade profissional de educação de jovens e adultos com observância do dispositivo da Lei Federal n° 11.788 de 25 de setembro de 2008, e Resolução de Mesa 04/2024, na Câmara de Vereadores de Capão do Cipó, tendo </w:t>
      </w:r>
      <w:r w:rsidR="002D759E">
        <w:rPr>
          <w:rFonts w:ascii="Arial" w:hAnsi="Arial" w:cs="Arial"/>
          <w:sz w:val="24"/>
        </w:rPr>
        <w:t xml:space="preserve">os </w:t>
      </w:r>
      <w:r w:rsidR="004870AF" w:rsidRPr="00015C89">
        <w:rPr>
          <w:rFonts w:ascii="Arial" w:hAnsi="Arial" w:cs="Arial"/>
          <w:sz w:val="24"/>
        </w:rPr>
        <w:t xml:space="preserve">serviços de carta de aprovação, renovação de contratos, rescisão de contratos, exportar dados para o e-Social, consulta de recessos, sistema de folha de pagamento pré-calculados com emissão de boleto, gestão de contratos: contendo número de contrato, data de início, data do fim dos contratos de estágio e assinatura eletrônica de documentos, ter certificado de adequação a LGPD - lei Geral de Proteção de Dados, emissão de certificados de estágio e testes comportamentais integrados, realizar processos seletivos quando solicitados, sem custo adicional, disponibilizando site para cadastro, inscrição e prova online, ficando a critério exclusivo da </w:t>
      </w:r>
      <w:r w:rsidR="002D759E">
        <w:rPr>
          <w:rFonts w:ascii="Arial" w:hAnsi="Arial" w:cs="Arial"/>
          <w:sz w:val="24"/>
        </w:rPr>
        <w:t>Câmara d</w:t>
      </w:r>
      <w:r w:rsidR="002D759E" w:rsidRPr="00015C89">
        <w:rPr>
          <w:rFonts w:ascii="Arial" w:hAnsi="Arial" w:cs="Arial"/>
          <w:sz w:val="24"/>
        </w:rPr>
        <w:t>e Vereadores</w:t>
      </w:r>
      <w:r w:rsidR="004870AF" w:rsidRPr="00015C89">
        <w:rPr>
          <w:rFonts w:ascii="Arial" w:hAnsi="Arial" w:cs="Arial"/>
          <w:sz w:val="24"/>
        </w:rPr>
        <w:t xml:space="preserve">, a quantificação do número necessário de </w:t>
      </w:r>
      <w:r>
        <w:rPr>
          <w:rFonts w:ascii="Arial" w:hAnsi="Arial" w:cs="Arial"/>
          <w:sz w:val="24"/>
        </w:rPr>
        <w:t>chamamento e a área respectiva, bem como as alíneas abaixo:</w:t>
      </w:r>
    </w:p>
    <w:p w:rsidR="00015C89" w:rsidRP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8"/>
        </w:rPr>
      </w:pP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a) Pré-selecionar os estudantes, encaminhando a relação </w:t>
      </w:r>
      <w:r w:rsidR="002D759E">
        <w:rPr>
          <w:rFonts w:ascii="Arial" w:hAnsi="Arial" w:cs="Arial"/>
          <w:sz w:val="24"/>
        </w:rPr>
        <w:t>a</w:t>
      </w:r>
      <w:r w:rsidR="002D759E" w:rsidRPr="002D759E">
        <w:rPr>
          <w:rFonts w:ascii="Arial" w:hAnsi="Arial" w:cs="Arial"/>
          <w:sz w:val="24"/>
        </w:rPr>
        <w:t>CONTRATANTE</w:t>
      </w:r>
      <w:r w:rsidRPr="00015C89">
        <w:rPr>
          <w:rFonts w:ascii="Arial" w:hAnsi="Arial" w:cs="Arial"/>
          <w:sz w:val="24"/>
        </w:rPr>
        <w:t xml:space="preserve"> que definirá os estagiários;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b) Realizar entrevistas e sessão de orientação ao estágio, com os estagiários, para informá-los das suas responsabilidades e direitos, bem como acerca da estrutura das competências do órgão ou Entidade onde atuará;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c) Relacionar-se com todas as instituições de Ensino e com elas celebrar convênios específicos, contendo as condições exigidas pelas mesmas, para caracterização e definição dos estágios de seus alunos. Os instrumentos jurídicos, previstos nos artigos 5° e 6º da Lei nº 11.788/2008, vigente, firmados </w:t>
      </w:r>
      <w:r w:rsidRPr="00015C89">
        <w:rPr>
          <w:rFonts w:ascii="Arial" w:hAnsi="Arial" w:cs="Arial"/>
          <w:sz w:val="24"/>
        </w:rPr>
        <w:lastRenderedPageBreak/>
        <w:t xml:space="preserve">entre a proponente e as Instituições de Ensino Superior, e de Ensino Médio e de Educação Profissional;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d) Informar a </w:t>
      </w:r>
      <w:r w:rsidR="002D759E" w:rsidRPr="002D759E">
        <w:rPr>
          <w:rFonts w:ascii="Arial" w:hAnsi="Arial" w:cs="Arial"/>
          <w:sz w:val="24"/>
        </w:rPr>
        <w:t>CONTRATANTE</w:t>
      </w:r>
      <w:r w:rsidRPr="00015C89">
        <w:rPr>
          <w:rFonts w:ascii="Arial" w:hAnsi="Arial" w:cs="Arial"/>
          <w:sz w:val="24"/>
        </w:rPr>
        <w:t xml:space="preserve"> todas as Instituições de Ensino conveniadas com a contratada, tomando o cuidado de encaminhar cópia do referido convênio;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e) Obter da </w:t>
      </w:r>
      <w:r w:rsidR="002D759E" w:rsidRPr="002D759E">
        <w:rPr>
          <w:rFonts w:ascii="Arial" w:hAnsi="Arial" w:cs="Arial"/>
          <w:sz w:val="24"/>
        </w:rPr>
        <w:t>CONTRATANTE</w:t>
      </w:r>
      <w:r w:rsidRPr="00015C89">
        <w:rPr>
          <w:rFonts w:ascii="Arial" w:hAnsi="Arial" w:cs="Arial"/>
          <w:sz w:val="24"/>
        </w:rPr>
        <w:t xml:space="preserve"> a quantidade das oportunidades de estágio possíveis de serem concedidas, com a identificação dos referidos cursos;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f) Encaminhar estudantes cadastrados na mesma e identificados (com carta de apresentação) com as oportunidades de estágio concedidas;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g) Celebrar e providenciar para que a </w:t>
      </w:r>
      <w:r w:rsidR="002D759E" w:rsidRPr="002D759E">
        <w:rPr>
          <w:rFonts w:ascii="Arial" w:hAnsi="Arial" w:cs="Arial"/>
          <w:sz w:val="24"/>
        </w:rPr>
        <w:t>CONTRATANTE</w:t>
      </w:r>
      <w:r w:rsidRPr="00015C89">
        <w:rPr>
          <w:rFonts w:ascii="Arial" w:hAnsi="Arial" w:cs="Arial"/>
          <w:sz w:val="24"/>
        </w:rPr>
        <w:t xml:space="preserve"> e o estudante assinem o respectivo termo de compromisso de estágio, com a interveniência da Instituição de Ensino, nos termos do art. 3°, 11 da Lei nº 11.788/2008;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h) Comunicar imediatamente e por escrito, ao Setor de Estágio da </w:t>
      </w:r>
      <w:r w:rsidR="002D759E" w:rsidRPr="002D759E">
        <w:rPr>
          <w:rFonts w:ascii="Arial" w:hAnsi="Arial" w:cs="Arial"/>
          <w:sz w:val="24"/>
        </w:rPr>
        <w:t>CONTRATANTE</w:t>
      </w:r>
      <w:r w:rsidRPr="00015C89">
        <w:rPr>
          <w:rFonts w:ascii="Arial" w:hAnsi="Arial" w:cs="Arial"/>
          <w:sz w:val="24"/>
        </w:rPr>
        <w:t xml:space="preserve">, a ocorrência de quaisquer das hipóteses de suspensão do pagamento de bolsa auxilio educacional;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i) Preparar toda a documentação legal referente ao estágio bem como, efetivar o Seguro Contra Acidentes Pessoais, em favor dos estudantes que realizem Estágio junto à </w:t>
      </w:r>
      <w:r w:rsidR="009530C5" w:rsidRPr="009530C5">
        <w:rPr>
          <w:rFonts w:ascii="Arial" w:hAnsi="Arial" w:cs="Arial"/>
          <w:sz w:val="24"/>
        </w:rPr>
        <w:t>CONTRATANTE</w:t>
      </w:r>
      <w:r w:rsidRPr="00015C89">
        <w:rPr>
          <w:rFonts w:ascii="Arial" w:hAnsi="Arial" w:cs="Arial"/>
          <w:sz w:val="24"/>
        </w:rPr>
        <w:t xml:space="preserve"> em decorrência deste contrato. Devendo responsabilizar-se pelo Seguro, em termos de: inclusão e exclusão dos estudantes, pagamento do prêmio mensal, relacionamento com as seguradoras, providências em caso de sinistro e pagamento dos capitais segurados, cuja apólice seja compatível com valores de mercado, conforme fique estabelecido no termo de compromisso, de acordo com Art. 9º, IV, da Lei 11.788/2008;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>j) Acompanhar o desenvolvimento e a regularidade dos estágios e da vida escolar dos estagiários, com a correspondente produção de relatórios s</w:t>
      </w:r>
      <w:r>
        <w:rPr>
          <w:rFonts w:ascii="Arial" w:hAnsi="Arial" w:cs="Arial"/>
          <w:sz w:val="24"/>
        </w:rPr>
        <w:t>emestrais ou quando solicitados;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>k) Repassar o pagamento de bolsa-auxílio mensal ao estudante</w:t>
      </w:r>
      <w:r>
        <w:rPr>
          <w:rFonts w:ascii="Arial" w:hAnsi="Arial" w:cs="Arial"/>
          <w:sz w:val="24"/>
        </w:rPr>
        <w:t>-</w:t>
      </w:r>
      <w:r w:rsidRPr="00015C89">
        <w:rPr>
          <w:rFonts w:ascii="Arial" w:hAnsi="Arial" w:cs="Arial"/>
          <w:sz w:val="24"/>
        </w:rPr>
        <w:t xml:space="preserve">estagiário que esteja seu respectivo termo de compromisso de estágio previamente deferido;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</w:t>
      </w:r>
      <w:r w:rsidRPr="00015C89">
        <w:rPr>
          <w:rFonts w:ascii="Arial" w:hAnsi="Arial" w:cs="Arial"/>
          <w:sz w:val="24"/>
        </w:rPr>
        <w:t>) Quanto ao pagamento de bolsa-auxílio mensal ao estudante</w:t>
      </w:r>
      <w:r>
        <w:rPr>
          <w:rFonts w:ascii="Arial" w:hAnsi="Arial" w:cs="Arial"/>
          <w:sz w:val="24"/>
        </w:rPr>
        <w:t>-</w:t>
      </w:r>
      <w:r w:rsidRPr="00015C89">
        <w:rPr>
          <w:rFonts w:ascii="Arial" w:hAnsi="Arial" w:cs="Arial"/>
          <w:sz w:val="24"/>
        </w:rPr>
        <w:t xml:space="preserve">estagiário deverá ser transferido no prazo de 24 horas úteis após o depósito da </w:t>
      </w:r>
      <w:r w:rsidR="009530C5" w:rsidRPr="009530C5">
        <w:rPr>
          <w:rFonts w:ascii="Arial" w:hAnsi="Arial" w:cs="Arial"/>
          <w:sz w:val="24"/>
        </w:rPr>
        <w:t>CONTRATANTE</w:t>
      </w:r>
      <w:r w:rsidRPr="00015C89">
        <w:rPr>
          <w:rFonts w:ascii="Arial" w:hAnsi="Arial" w:cs="Arial"/>
          <w:sz w:val="24"/>
        </w:rPr>
        <w:t xml:space="preserve"> na conta bancária da Contratada;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>m) Garantia de transição imediata dos estagiários que fazem par</w:t>
      </w:r>
      <w:r>
        <w:rPr>
          <w:rFonts w:ascii="Arial" w:hAnsi="Arial" w:cs="Arial"/>
          <w:sz w:val="24"/>
        </w:rPr>
        <w:t xml:space="preserve">te do quadro atual da </w:t>
      </w:r>
      <w:r w:rsidR="009530C5" w:rsidRPr="009530C5">
        <w:rPr>
          <w:rFonts w:ascii="Arial" w:hAnsi="Arial" w:cs="Arial"/>
          <w:sz w:val="24"/>
        </w:rPr>
        <w:t>CONTRATANTE</w:t>
      </w:r>
      <w:r>
        <w:rPr>
          <w:rFonts w:ascii="Arial" w:hAnsi="Arial" w:cs="Arial"/>
          <w:sz w:val="24"/>
        </w:rPr>
        <w:t>;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lastRenderedPageBreak/>
        <w:t xml:space="preserve">n) Capacitação técnica/comportamental dos estagiários, onde deverão ser oferecidos no mínimo, cursos de digitação, relacionamento interpessoal e relações humanas, orientação e informação profissional, entre outros, sendo que deverão ser ministrados conforme solicitado e de acordo com a necessidade e periodicidade definidos pelo contratante;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>o) Fornecer aos estudantes, os respectivos certificados de realização de estágio, constando os seguintes dados mínimos: nome, curso, Instituição de Ensino, total de horas executadas (não colocar apenas a carga horária semanal), local de exercício das suas atividades e o nome da Câmara</w:t>
      </w:r>
      <w:r>
        <w:rPr>
          <w:rFonts w:ascii="Arial" w:hAnsi="Arial" w:cs="Arial"/>
          <w:sz w:val="24"/>
        </w:rPr>
        <w:t xml:space="preserve"> de Vereadores de Capão do Cipó;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>p) A contratada deverá enviar até o dia 03 do mês subsequente uma planilha contendo o nome de cada um, com o respectivo calculo discriminado de todas as despesas por estagiário do mês, bem como o boleto bancário do valor total a ser pago, sendo que tais informações serão submetidas a apreciação е fiscalização de um servidor designado por parte da contratante</w:t>
      </w:r>
      <w:r>
        <w:rPr>
          <w:rFonts w:ascii="Arial" w:hAnsi="Arial" w:cs="Arial"/>
          <w:sz w:val="24"/>
        </w:rPr>
        <w:t>;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>q) Deverão ser realizadas avaliações de desempenho dos estagiários por parte da contratante</w:t>
      </w:r>
      <w:r>
        <w:rPr>
          <w:rFonts w:ascii="Arial" w:hAnsi="Arial" w:cs="Arial"/>
          <w:sz w:val="24"/>
        </w:rPr>
        <w:t xml:space="preserve"> e da contratada bimestralmente;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>r) Deverá ser observado na íntegra a Lei nº 11.788/2008, a qual dispõe sobre o estágio de estudantes.</w:t>
      </w:r>
    </w:p>
    <w:p w:rsidR="00015C89" w:rsidRPr="004166DF" w:rsidRDefault="00015C89" w:rsidP="009530C5">
      <w:pPr>
        <w:autoSpaceDE w:val="0"/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015C89" w:rsidRPr="004166DF" w:rsidRDefault="00015C89" w:rsidP="00015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66DF">
        <w:rPr>
          <w:rFonts w:ascii="Arial" w:hAnsi="Arial" w:cs="Arial"/>
          <w:b/>
          <w:sz w:val="24"/>
          <w:szCs w:val="24"/>
        </w:rPr>
        <w:t xml:space="preserve">CLÁUSULA </w:t>
      </w:r>
      <w:r w:rsidR="004A69ED">
        <w:rPr>
          <w:rFonts w:ascii="Arial" w:hAnsi="Arial" w:cs="Arial"/>
          <w:b/>
          <w:sz w:val="24"/>
          <w:szCs w:val="24"/>
        </w:rPr>
        <w:t>QUARTA</w:t>
      </w:r>
      <w:r w:rsidR="009530C5">
        <w:rPr>
          <w:rFonts w:ascii="Arial" w:hAnsi="Arial" w:cs="Arial"/>
          <w:b/>
          <w:sz w:val="24"/>
          <w:szCs w:val="24"/>
        </w:rPr>
        <w:t>:</w:t>
      </w:r>
      <w:r w:rsidRPr="004166DF">
        <w:rPr>
          <w:rFonts w:ascii="Arial" w:hAnsi="Arial" w:cs="Arial"/>
          <w:b/>
          <w:sz w:val="24"/>
          <w:szCs w:val="24"/>
        </w:rPr>
        <w:t xml:space="preserve"> DAS OBRIGAÇÕES DA CONTRA</w:t>
      </w:r>
      <w:r>
        <w:rPr>
          <w:rFonts w:ascii="Arial" w:hAnsi="Arial" w:cs="Arial"/>
          <w:b/>
          <w:sz w:val="24"/>
          <w:szCs w:val="24"/>
        </w:rPr>
        <w:t>TANTE</w:t>
      </w:r>
    </w:p>
    <w:p w:rsidR="00015C89" w:rsidRDefault="00015C89" w:rsidP="00015C89">
      <w:pPr>
        <w:autoSpaceDE w:val="0"/>
        <w:spacing w:after="0" w:line="360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015C89" w:rsidRDefault="00015C89" w:rsidP="00015C89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São obrigações da CONTRAT</w:t>
      </w:r>
      <w:r w:rsidR="004A69ED">
        <w:rPr>
          <w:rFonts w:ascii="Arial" w:hAnsi="Arial" w:cs="Arial"/>
          <w:sz w:val="24"/>
        </w:rPr>
        <w:t>ANTE</w:t>
      </w:r>
      <w:r>
        <w:rPr>
          <w:rFonts w:ascii="Arial" w:hAnsi="Arial" w:cs="Arial"/>
          <w:sz w:val="24"/>
        </w:rPr>
        <w:t>, as elencadas abaixo:</w:t>
      </w:r>
    </w:p>
    <w:p w:rsidR="00015C89" w:rsidRP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8"/>
        </w:rPr>
      </w:pP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a) Identificar e quantificar as oportunidades de estágio a serem concedidas, conforme as respectivas condições e requisitos;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b) Formalizar as oportunidades de estágio, conciliando em conjunto com a Empresa Contratada, suas condições/disponibilidade com as condições exigidas pelas Instituições de Ensino;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c) Receber os estudantes encaminhados pela Empresa, mantendo com os mesmos entendimentos sobre as condições de realização de estágio;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lastRenderedPageBreak/>
        <w:t xml:space="preserve">d) Informar a empresa o nome dos estudantes que, efetivamente irão realizar o estágio;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e) Celebrar com estudantes os respectivos termos de compromissos de estágio, com a interveniência obrigatória das Instituições de Ensino;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f) Posse de uma via de cada termo de estágio;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g) Participar da sistemática de acompanhamento, supervisão е avaliação de estágios, fornecendo, quando for o caso, dados as Instituições de Ensino, diretamente ou através da Empresa Contratada; </w:t>
      </w:r>
    </w:p>
    <w:p w:rsidR="00015C89" w:rsidRDefault="00015C89" w:rsidP="00015C89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h) Informar mensalmente à Empresa Contratada a frequência dos estudantes ao estágio; </w:t>
      </w:r>
    </w:p>
    <w:p w:rsidR="00015C89" w:rsidRDefault="00015C89" w:rsidP="004A69ED">
      <w:pPr>
        <w:autoSpaceDE w:val="0"/>
        <w:spacing w:after="0" w:line="360" w:lineRule="auto"/>
        <w:jc w:val="both"/>
        <w:rPr>
          <w:rFonts w:ascii="Arial" w:hAnsi="Arial" w:cs="Arial"/>
          <w:sz w:val="24"/>
        </w:rPr>
      </w:pPr>
      <w:r w:rsidRPr="00015C89">
        <w:rPr>
          <w:rFonts w:ascii="Arial" w:hAnsi="Arial" w:cs="Arial"/>
          <w:sz w:val="24"/>
        </w:rPr>
        <w:t xml:space="preserve">i) Transferir, mensalmente, a </w:t>
      </w:r>
      <w:r w:rsidR="004A69ED" w:rsidRPr="00015C89">
        <w:rPr>
          <w:rFonts w:ascii="Arial" w:hAnsi="Arial" w:cs="Arial"/>
          <w:sz w:val="24"/>
        </w:rPr>
        <w:t>Contratada</w:t>
      </w:r>
      <w:r w:rsidRPr="00015C89">
        <w:rPr>
          <w:rFonts w:ascii="Arial" w:hAnsi="Arial" w:cs="Arial"/>
          <w:sz w:val="24"/>
        </w:rPr>
        <w:t xml:space="preserve">, os recursos necessários </w:t>
      </w:r>
      <w:r w:rsidR="004A69ED">
        <w:rPr>
          <w:rFonts w:ascii="Arial" w:hAnsi="Arial" w:cs="Arial"/>
          <w:sz w:val="24"/>
        </w:rPr>
        <w:t xml:space="preserve">ao pagamento das bolsas-auxílio, acrescido de </w:t>
      </w:r>
      <w:r w:rsidR="004A69ED" w:rsidRPr="004A69ED">
        <w:rPr>
          <w:rFonts w:ascii="Arial" w:hAnsi="Arial" w:cs="Arial"/>
          <w:sz w:val="24"/>
        </w:rPr>
        <w:t>4,50% (quatro ví</w:t>
      </w:r>
      <w:r w:rsidR="004A69ED">
        <w:rPr>
          <w:rFonts w:ascii="Arial" w:hAnsi="Arial" w:cs="Arial"/>
          <w:sz w:val="24"/>
        </w:rPr>
        <w:t xml:space="preserve">rgula cinquenta por cento), por </w:t>
      </w:r>
      <w:r w:rsidR="004A69ED" w:rsidRPr="004A69ED">
        <w:rPr>
          <w:rFonts w:ascii="Arial" w:hAnsi="Arial" w:cs="Arial"/>
          <w:sz w:val="24"/>
        </w:rPr>
        <w:t>cada bolsa-auxílio</w:t>
      </w:r>
      <w:r w:rsidR="004A69ED">
        <w:rPr>
          <w:rFonts w:ascii="Arial" w:hAnsi="Arial" w:cs="Arial"/>
          <w:sz w:val="24"/>
        </w:rPr>
        <w:t>.</w:t>
      </w:r>
    </w:p>
    <w:p w:rsidR="004A69ED" w:rsidRPr="007D64AF" w:rsidRDefault="004A69ED" w:rsidP="004A69ED">
      <w:pPr>
        <w:spacing w:after="0" w:line="360" w:lineRule="auto"/>
        <w:jc w:val="both"/>
        <w:rPr>
          <w:rFonts w:ascii="Arial" w:hAnsi="Arial" w:cs="Arial"/>
          <w:iCs/>
          <w:color w:val="FF0000"/>
          <w:sz w:val="24"/>
          <w:szCs w:val="24"/>
        </w:rPr>
      </w:pPr>
    </w:p>
    <w:p w:rsidR="004A69ED" w:rsidRPr="006728DA" w:rsidRDefault="004A69ED" w:rsidP="004A69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67E1">
        <w:rPr>
          <w:rFonts w:ascii="Arial" w:hAnsi="Arial" w:cs="Arial"/>
          <w:b/>
          <w:sz w:val="24"/>
          <w:szCs w:val="24"/>
        </w:rPr>
        <w:t xml:space="preserve">CLÁUSULA </w:t>
      </w:r>
      <w:r>
        <w:rPr>
          <w:rFonts w:ascii="Arial" w:hAnsi="Arial" w:cs="Arial"/>
          <w:b/>
          <w:sz w:val="24"/>
          <w:szCs w:val="24"/>
        </w:rPr>
        <w:t>QUINTA</w:t>
      </w:r>
      <w:r w:rsidR="009530C5">
        <w:rPr>
          <w:rFonts w:ascii="Arial" w:hAnsi="Arial" w:cs="Arial"/>
          <w:b/>
          <w:sz w:val="24"/>
          <w:szCs w:val="24"/>
        </w:rPr>
        <w:t>:</w:t>
      </w:r>
      <w:r w:rsidRPr="006728DA">
        <w:rPr>
          <w:rFonts w:ascii="Arial" w:hAnsi="Arial" w:cs="Arial"/>
          <w:b/>
          <w:sz w:val="24"/>
          <w:szCs w:val="24"/>
        </w:rPr>
        <w:t xml:space="preserve"> DA FISCALIZAÇÃO</w:t>
      </w:r>
    </w:p>
    <w:p w:rsidR="004A69ED" w:rsidRPr="006728DA" w:rsidRDefault="004A69ED" w:rsidP="004A69ED">
      <w:pPr>
        <w:widowControl w:val="0"/>
        <w:tabs>
          <w:tab w:val="left" w:pos="2835"/>
        </w:tabs>
        <w:spacing w:after="0" w:line="360" w:lineRule="auto"/>
        <w:ind w:right="-709" w:firstLine="1134"/>
        <w:jc w:val="both"/>
        <w:rPr>
          <w:rFonts w:ascii="Arial" w:hAnsi="Arial" w:cs="Arial"/>
          <w:b/>
          <w:bCs/>
        </w:rPr>
      </w:pPr>
    </w:p>
    <w:p w:rsidR="004A69ED" w:rsidRDefault="004A69ED" w:rsidP="004A69ED">
      <w:pPr>
        <w:widowControl w:val="0"/>
        <w:tabs>
          <w:tab w:val="left" w:pos="2835"/>
        </w:tabs>
        <w:spacing w:after="0" w:line="360" w:lineRule="auto"/>
        <w:ind w:right="-2" w:firstLine="1134"/>
        <w:jc w:val="both"/>
        <w:rPr>
          <w:rFonts w:ascii="Arial" w:hAnsi="Arial" w:cs="Arial"/>
          <w:sz w:val="24"/>
          <w:szCs w:val="24"/>
        </w:rPr>
      </w:pPr>
      <w:r w:rsidRPr="006728DA">
        <w:rPr>
          <w:rFonts w:ascii="Arial" w:hAnsi="Arial" w:cs="Arial"/>
          <w:sz w:val="24"/>
          <w:szCs w:val="24"/>
        </w:rPr>
        <w:t>A fiscalização do presente contrato será efetuada pel</w:t>
      </w:r>
      <w:r>
        <w:rPr>
          <w:rFonts w:ascii="Arial" w:hAnsi="Arial" w:cs="Arial"/>
          <w:sz w:val="24"/>
          <w:szCs w:val="24"/>
        </w:rPr>
        <w:t>a</w:t>
      </w:r>
      <w:r w:rsidRPr="006728DA">
        <w:rPr>
          <w:rFonts w:ascii="Arial" w:hAnsi="Arial" w:cs="Arial"/>
          <w:sz w:val="24"/>
          <w:szCs w:val="24"/>
        </w:rPr>
        <w:t xml:space="preserve"> servidor</w:t>
      </w:r>
      <w:r>
        <w:rPr>
          <w:rFonts w:ascii="Arial" w:hAnsi="Arial" w:cs="Arial"/>
          <w:sz w:val="24"/>
          <w:szCs w:val="24"/>
        </w:rPr>
        <w:t>a</w:t>
      </w:r>
      <w:r w:rsidRPr="006728DA">
        <w:rPr>
          <w:rFonts w:ascii="Arial" w:hAnsi="Arial" w:cs="Arial"/>
          <w:sz w:val="24"/>
          <w:szCs w:val="24"/>
        </w:rPr>
        <w:t xml:space="preserve"> Sr</w:t>
      </w:r>
      <w:r>
        <w:rPr>
          <w:rFonts w:ascii="Arial" w:hAnsi="Arial" w:cs="Arial"/>
          <w:sz w:val="24"/>
          <w:szCs w:val="24"/>
        </w:rPr>
        <w:t>a</w:t>
      </w:r>
      <w:r w:rsidRPr="006728D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SILVANE CARVALHO RIGON</w:t>
      </w:r>
      <w:r w:rsidRPr="006728D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conforme portaria n° 04/2025, </w:t>
      </w:r>
      <w:r w:rsidRPr="006728DA">
        <w:rPr>
          <w:rFonts w:ascii="Arial" w:hAnsi="Arial" w:cs="Arial"/>
          <w:sz w:val="24"/>
          <w:szCs w:val="24"/>
        </w:rPr>
        <w:t>nos termos do Art. 117 da Lei Federal nº 14.133/21.</w:t>
      </w:r>
    </w:p>
    <w:p w:rsidR="004A69ED" w:rsidRDefault="004A69ED" w:rsidP="004A69ED">
      <w:pPr>
        <w:widowControl w:val="0"/>
        <w:tabs>
          <w:tab w:val="left" w:pos="2835"/>
        </w:tabs>
        <w:spacing w:after="0" w:line="360" w:lineRule="auto"/>
        <w:ind w:right="-2" w:firstLine="1134"/>
        <w:jc w:val="both"/>
        <w:rPr>
          <w:rFonts w:ascii="Arial" w:hAnsi="Arial" w:cs="Arial"/>
          <w:sz w:val="24"/>
          <w:szCs w:val="24"/>
        </w:rPr>
      </w:pPr>
    </w:p>
    <w:p w:rsidR="004A69ED" w:rsidRPr="006728DA" w:rsidRDefault="004A69ED" w:rsidP="004A69ED">
      <w:pPr>
        <w:widowControl w:val="0"/>
        <w:tabs>
          <w:tab w:val="left" w:pos="2835"/>
        </w:tabs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015C89">
        <w:rPr>
          <w:rFonts w:ascii="Arial" w:hAnsi="Arial" w:cs="Arial"/>
          <w:b/>
          <w:sz w:val="24"/>
        </w:rPr>
        <w:t>PARÁGRAFO ÚNICO:</w:t>
      </w:r>
      <w:r w:rsidRPr="006728DA">
        <w:rPr>
          <w:rFonts w:ascii="Arial" w:hAnsi="Arial" w:cs="Arial"/>
          <w:sz w:val="24"/>
          <w:szCs w:val="24"/>
        </w:rPr>
        <w:t>Dentre as responsabilidades do fiscal está a necessidade de anotar, em registro próprio, todas as ocorrências relacionadas à execução do contrato, determinando o que for necessário para a regularização das faltas ou dos defeitos observados.</w:t>
      </w:r>
    </w:p>
    <w:p w:rsidR="00015C89" w:rsidRPr="00015C89" w:rsidRDefault="00015C89" w:rsidP="004A69ED">
      <w:pPr>
        <w:autoSpaceDE w:val="0"/>
        <w:spacing w:after="0" w:line="360" w:lineRule="auto"/>
        <w:jc w:val="both"/>
        <w:rPr>
          <w:rFonts w:ascii="Arial" w:hAnsi="Arial" w:cs="Arial"/>
          <w:sz w:val="28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color w:val="000000"/>
          <w:sz w:val="24"/>
          <w:szCs w:val="24"/>
        </w:rPr>
        <w:t xml:space="preserve">CLÁUSULA </w:t>
      </w:r>
      <w:r w:rsidR="004A69ED">
        <w:rPr>
          <w:rFonts w:ascii="Arial" w:hAnsi="Arial" w:cs="Arial"/>
          <w:b/>
          <w:color w:val="000000"/>
          <w:sz w:val="24"/>
          <w:szCs w:val="24"/>
        </w:rPr>
        <w:t>SEXTA</w:t>
      </w:r>
      <w:r w:rsidR="009530C5">
        <w:rPr>
          <w:rFonts w:ascii="Arial" w:hAnsi="Arial" w:cs="Arial"/>
          <w:b/>
          <w:color w:val="000000"/>
          <w:sz w:val="24"/>
          <w:szCs w:val="24"/>
        </w:rPr>
        <w:t>:</w:t>
      </w:r>
      <w:r w:rsidRPr="004166DF">
        <w:rPr>
          <w:rFonts w:ascii="Arial" w:hAnsi="Arial" w:cs="Arial"/>
          <w:b/>
          <w:color w:val="000000"/>
          <w:sz w:val="24"/>
          <w:szCs w:val="24"/>
        </w:rPr>
        <w:t xml:space="preserve"> DAS SANÇÕES </w:t>
      </w:r>
    </w:p>
    <w:p w:rsidR="004166DF" w:rsidRDefault="004166DF" w:rsidP="00180CE5">
      <w:pPr>
        <w:pStyle w:val="CM26"/>
        <w:spacing w:line="360" w:lineRule="auto"/>
        <w:ind w:firstLine="1134"/>
        <w:jc w:val="both"/>
        <w:rPr>
          <w:b/>
          <w:bCs/>
        </w:rPr>
      </w:pPr>
    </w:p>
    <w:p w:rsidR="00972183" w:rsidRDefault="00972183" w:rsidP="00972183">
      <w:pPr>
        <w:tabs>
          <w:tab w:val="left" w:pos="2835"/>
        </w:tabs>
        <w:spacing w:after="0" w:line="360" w:lineRule="auto"/>
        <w:ind w:right="-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hipótese de a </w:t>
      </w:r>
      <w:r>
        <w:rPr>
          <w:rFonts w:ascii="Arial" w:hAnsi="Arial" w:cs="Arial"/>
          <w:b/>
          <w:sz w:val="24"/>
          <w:szCs w:val="24"/>
        </w:rPr>
        <w:t>CONTRATADA</w:t>
      </w:r>
      <w:r>
        <w:rPr>
          <w:rFonts w:ascii="Arial" w:hAnsi="Arial" w:cs="Arial"/>
          <w:sz w:val="24"/>
          <w:szCs w:val="24"/>
        </w:rPr>
        <w:t xml:space="preserve"> descumprir com as obrigações assumidas no presente contrato, no todo ou em parte, ficará sujeita, as penalidades que tem previsão nos Artigos 155 e 156 da Lei 14.133/21:</w:t>
      </w:r>
    </w:p>
    <w:p w:rsidR="00972183" w:rsidRDefault="00972183" w:rsidP="00972183">
      <w:pPr>
        <w:tabs>
          <w:tab w:val="left" w:pos="2835"/>
        </w:tabs>
        <w:spacing w:after="0" w:line="360" w:lineRule="auto"/>
        <w:ind w:right="-2" w:firstLine="1134"/>
        <w:jc w:val="both"/>
        <w:rPr>
          <w:rFonts w:ascii="Arial" w:hAnsi="Arial" w:cs="Arial"/>
          <w:sz w:val="24"/>
          <w:szCs w:val="24"/>
        </w:rPr>
      </w:pPr>
    </w:p>
    <w:p w:rsidR="00EC32B5" w:rsidRPr="00EC32B5" w:rsidRDefault="004505CF" w:rsidP="004505CF">
      <w:pPr>
        <w:tabs>
          <w:tab w:val="left" w:pos="1134"/>
        </w:tabs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C32B5">
        <w:rPr>
          <w:rFonts w:ascii="Arial" w:hAnsi="Arial" w:cs="Arial"/>
          <w:b/>
        </w:rPr>
        <w:lastRenderedPageBreak/>
        <w:t xml:space="preserve">PARÁGRAFO </w:t>
      </w:r>
      <w:r>
        <w:rPr>
          <w:rFonts w:ascii="Arial" w:hAnsi="Arial" w:cs="Arial"/>
          <w:b/>
        </w:rPr>
        <w:t>PRIMEIRO</w:t>
      </w:r>
      <w:r w:rsidRPr="00EC32B5">
        <w:rPr>
          <w:rFonts w:ascii="Arial" w:hAnsi="Arial" w:cs="Arial"/>
          <w:b/>
        </w:rPr>
        <w:t>:</w:t>
      </w:r>
      <w:r w:rsidR="008369CB">
        <w:rPr>
          <w:rFonts w:ascii="Arial" w:hAnsi="Arial" w:cs="Arial"/>
          <w:b/>
        </w:rPr>
        <w:t xml:space="preserve"> </w:t>
      </w:r>
      <w:r w:rsidR="00EC32B5" w:rsidRPr="00EC32B5">
        <w:rPr>
          <w:rFonts w:ascii="Arial" w:hAnsi="Arial" w:cs="Arial"/>
          <w:sz w:val="24"/>
          <w:szCs w:val="24"/>
        </w:rPr>
        <w:t>O contratado será responsabilizado administrativamente, mediante concessão do direito ao contraditório e à ampla defesa, pelas seguintes infrações: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4505CF">
        <w:rPr>
          <w:rFonts w:ascii="Arial" w:hAnsi="Arial" w:cs="Arial"/>
          <w:bCs/>
        </w:rPr>
        <w:t>a)</w:t>
      </w:r>
      <w:r w:rsidRPr="004505CF">
        <w:rPr>
          <w:rFonts w:ascii="Arial" w:hAnsi="Arial" w:cs="Arial"/>
        </w:rPr>
        <w:t xml:space="preserve"> dar causa à inexecução parcial do contrato;</w:t>
      </w:r>
    </w:p>
    <w:p w:rsidR="00EC32B5" w:rsidRPr="004505CF" w:rsidRDefault="00EC32B5" w:rsidP="004505CF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1" w:name="art155ii"/>
      <w:bookmarkEnd w:id="1"/>
      <w:r w:rsidRPr="004505CF">
        <w:rPr>
          <w:rFonts w:ascii="Arial" w:hAnsi="Arial" w:cs="Arial"/>
          <w:bCs/>
        </w:rPr>
        <w:t>b)</w:t>
      </w:r>
      <w:r w:rsidRPr="004505CF">
        <w:rPr>
          <w:rFonts w:ascii="Arial" w:hAnsi="Arial" w:cs="Arial"/>
        </w:rPr>
        <w:t xml:space="preserve"> dar causa à inexecução parcial do contrato que cause grave dano à Administração, ao funcionamento dos serviços públicos ou ao interesse coletivo;</w:t>
      </w:r>
    </w:p>
    <w:p w:rsidR="00EC32B5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2" w:name="art155iii"/>
      <w:bookmarkEnd w:id="2"/>
      <w:r w:rsidRPr="004505CF">
        <w:rPr>
          <w:rFonts w:ascii="Arial" w:hAnsi="Arial" w:cs="Arial"/>
          <w:bCs/>
        </w:rPr>
        <w:t xml:space="preserve">c) </w:t>
      </w:r>
      <w:r w:rsidRPr="004505CF">
        <w:rPr>
          <w:rFonts w:ascii="Arial" w:hAnsi="Arial" w:cs="Arial"/>
        </w:rPr>
        <w:t>dar causa à inexecução total do contrato;</w:t>
      </w:r>
    </w:p>
    <w:p w:rsidR="00927539" w:rsidRPr="00927539" w:rsidRDefault="00927539" w:rsidP="0092753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27539">
        <w:rPr>
          <w:rFonts w:ascii="Arial" w:hAnsi="Arial" w:cs="Arial"/>
          <w:sz w:val="24"/>
          <w:szCs w:val="24"/>
        </w:rPr>
        <w:t>d)</w:t>
      </w:r>
      <w:r>
        <w:rPr>
          <w:rFonts w:ascii="Arial" w:eastAsiaTheme="minorHAnsi" w:hAnsi="Arial" w:cs="Arial"/>
          <w:sz w:val="24"/>
          <w:szCs w:val="24"/>
          <w:lang w:eastAsia="en-US"/>
        </w:rPr>
        <w:t>subcontratar</w:t>
      </w:r>
      <w:r w:rsidRPr="00927539">
        <w:rPr>
          <w:rFonts w:ascii="Arial" w:eastAsiaTheme="minorHAnsi" w:hAnsi="Arial" w:cs="Arial"/>
          <w:sz w:val="24"/>
          <w:szCs w:val="24"/>
          <w:lang w:eastAsia="en-US"/>
        </w:rPr>
        <w:t xml:space="preserve"> total ou parcial</w:t>
      </w:r>
      <w:r>
        <w:rPr>
          <w:rFonts w:ascii="Arial" w:eastAsiaTheme="minorHAnsi" w:hAnsi="Arial" w:cs="Arial"/>
          <w:sz w:val="24"/>
          <w:szCs w:val="24"/>
          <w:lang w:eastAsia="en-US"/>
        </w:rPr>
        <w:t>menteo</w:t>
      </w:r>
      <w:r w:rsidRPr="00927539">
        <w:rPr>
          <w:rFonts w:ascii="Arial" w:eastAsiaTheme="minorHAnsi" w:hAnsi="Arial" w:cs="Arial"/>
          <w:sz w:val="24"/>
          <w:szCs w:val="24"/>
          <w:lang w:eastAsia="en-US"/>
        </w:rPr>
        <w:t xml:space="preserve"> objeto, a associação do contratado com outrem, a cessão ou transferência, total ou parcial, bem como a fusão, cisão ou incorporação, não admitidas no contrato;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3" w:name="art155iv"/>
      <w:bookmarkStart w:id="4" w:name="art155v"/>
      <w:bookmarkEnd w:id="3"/>
      <w:bookmarkEnd w:id="4"/>
      <w:r w:rsidRPr="004505CF">
        <w:rPr>
          <w:rFonts w:ascii="Arial" w:hAnsi="Arial" w:cs="Arial"/>
          <w:bCs/>
        </w:rPr>
        <w:t>e)</w:t>
      </w:r>
      <w:r w:rsidRPr="004505CF">
        <w:rPr>
          <w:rFonts w:ascii="Arial" w:hAnsi="Arial" w:cs="Arial"/>
        </w:rPr>
        <w:t xml:space="preserve"> não manter a proposta, salvo em decorrência de fato superveniente devidamente justificado;</w:t>
      </w:r>
    </w:p>
    <w:p w:rsidR="00EC32B5" w:rsidRPr="004505CF" w:rsidRDefault="00927539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5" w:name="art155vi"/>
      <w:bookmarkStart w:id="6" w:name="art155vii"/>
      <w:bookmarkEnd w:id="5"/>
      <w:bookmarkEnd w:id="6"/>
      <w:r>
        <w:rPr>
          <w:rFonts w:ascii="Arial" w:hAnsi="Arial" w:cs="Arial"/>
          <w:bCs/>
        </w:rPr>
        <w:t>f</w:t>
      </w:r>
      <w:r w:rsidR="00EC32B5" w:rsidRPr="004505CF">
        <w:rPr>
          <w:rFonts w:ascii="Arial" w:hAnsi="Arial" w:cs="Arial"/>
          <w:bCs/>
        </w:rPr>
        <w:t>)</w:t>
      </w:r>
      <w:r w:rsidR="00EC32B5" w:rsidRPr="004505CF">
        <w:rPr>
          <w:rFonts w:ascii="Arial" w:hAnsi="Arial" w:cs="Arial"/>
        </w:rPr>
        <w:t xml:space="preserve"> ensejar o retardamento da execução ou da entrega do objeto da licitação sem motivo justificado;</w:t>
      </w:r>
    </w:p>
    <w:p w:rsidR="00EC32B5" w:rsidRPr="004505CF" w:rsidRDefault="00927539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7" w:name="art155viii"/>
      <w:bookmarkEnd w:id="7"/>
      <w:r>
        <w:rPr>
          <w:rFonts w:ascii="Arial" w:hAnsi="Arial" w:cs="Arial"/>
          <w:bCs/>
        </w:rPr>
        <w:t>g</w:t>
      </w:r>
      <w:r w:rsidR="00EC32B5" w:rsidRPr="004505CF">
        <w:rPr>
          <w:rFonts w:ascii="Arial" w:hAnsi="Arial" w:cs="Arial"/>
          <w:bCs/>
        </w:rPr>
        <w:t>)</w:t>
      </w:r>
      <w:r w:rsidR="00EC32B5" w:rsidRPr="004505CF">
        <w:rPr>
          <w:rFonts w:ascii="Arial" w:hAnsi="Arial" w:cs="Arial"/>
        </w:rPr>
        <w:t xml:space="preserve"> apresentar declaração ou documentação falsa exigida para o certame ou prestar declaração falsa durante a execução do contrato;</w:t>
      </w:r>
    </w:p>
    <w:p w:rsidR="00EC32B5" w:rsidRPr="004505CF" w:rsidRDefault="00927539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8" w:name="art155ix"/>
      <w:bookmarkEnd w:id="8"/>
      <w:r>
        <w:rPr>
          <w:rFonts w:ascii="Arial" w:hAnsi="Arial" w:cs="Arial"/>
          <w:bCs/>
        </w:rPr>
        <w:t>h</w:t>
      </w:r>
      <w:r w:rsidR="00EC32B5" w:rsidRPr="004505CF">
        <w:rPr>
          <w:rFonts w:ascii="Arial" w:hAnsi="Arial" w:cs="Arial"/>
          <w:bCs/>
        </w:rPr>
        <w:t>)</w:t>
      </w:r>
      <w:r w:rsidR="00EC32B5" w:rsidRPr="004505CF">
        <w:rPr>
          <w:rFonts w:ascii="Arial" w:hAnsi="Arial" w:cs="Arial"/>
        </w:rPr>
        <w:t xml:space="preserve"> fraudar ou praticar ato fraudulento na execução do contrato;</w:t>
      </w:r>
    </w:p>
    <w:p w:rsidR="00EC32B5" w:rsidRPr="004505CF" w:rsidRDefault="00927539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9" w:name="art155x"/>
      <w:bookmarkEnd w:id="9"/>
      <w:r>
        <w:rPr>
          <w:rFonts w:ascii="Arial" w:hAnsi="Arial" w:cs="Arial"/>
          <w:bCs/>
        </w:rPr>
        <w:t>i</w:t>
      </w:r>
      <w:r w:rsidR="00EC32B5" w:rsidRPr="004505CF">
        <w:rPr>
          <w:rFonts w:ascii="Arial" w:hAnsi="Arial" w:cs="Arial"/>
          <w:bCs/>
        </w:rPr>
        <w:t>)</w:t>
      </w:r>
      <w:r w:rsidR="00EC32B5" w:rsidRPr="004505CF">
        <w:rPr>
          <w:rFonts w:ascii="Arial" w:hAnsi="Arial" w:cs="Arial"/>
        </w:rPr>
        <w:t xml:space="preserve"> comportar-se de modo inidôneo ou cometer fraude de qualquer natureza;</w:t>
      </w:r>
    </w:p>
    <w:p w:rsidR="00927539" w:rsidRPr="004505CF" w:rsidRDefault="00927539" w:rsidP="004505CF">
      <w:pPr>
        <w:pStyle w:val="NormalWeb"/>
        <w:tabs>
          <w:tab w:val="left" w:pos="7575"/>
        </w:tabs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10" w:name="art155xi"/>
      <w:bookmarkEnd w:id="10"/>
      <w:r>
        <w:rPr>
          <w:rFonts w:ascii="Arial" w:hAnsi="Arial" w:cs="Arial"/>
          <w:bCs/>
        </w:rPr>
        <w:t>j</w:t>
      </w:r>
      <w:r w:rsidR="00EC32B5" w:rsidRPr="004505CF">
        <w:rPr>
          <w:rFonts w:ascii="Arial" w:hAnsi="Arial" w:cs="Arial"/>
          <w:bCs/>
        </w:rPr>
        <w:t>)</w:t>
      </w:r>
      <w:r w:rsidR="00EC32B5" w:rsidRPr="004505CF">
        <w:rPr>
          <w:rFonts w:ascii="Arial" w:hAnsi="Arial" w:cs="Arial"/>
        </w:rPr>
        <w:t xml:space="preserve"> praticar atos ilícitos com vistas a frustrar os objetivos da licitação;</w:t>
      </w:r>
    </w:p>
    <w:p w:rsidR="00EC32B5" w:rsidRPr="004505CF" w:rsidRDefault="00927539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11" w:name="art155xii"/>
      <w:bookmarkEnd w:id="11"/>
      <w:r>
        <w:rPr>
          <w:rFonts w:ascii="Arial" w:hAnsi="Arial" w:cs="Arial"/>
          <w:bCs/>
        </w:rPr>
        <w:t>k</w:t>
      </w:r>
      <w:r w:rsidR="00EC32B5" w:rsidRPr="004505CF">
        <w:rPr>
          <w:rFonts w:ascii="Arial" w:hAnsi="Arial" w:cs="Arial"/>
          <w:bCs/>
        </w:rPr>
        <w:t>)</w:t>
      </w:r>
      <w:r w:rsidR="00EC32B5" w:rsidRPr="004505CF">
        <w:rPr>
          <w:rFonts w:ascii="Arial" w:hAnsi="Arial" w:cs="Arial"/>
        </w:rPr>
        <w:t xml:space="preserve"> praticar ato lesivo previsto no </w:t>
      </w:r>
      <w:hyperlink r:id="rId8" w:anchor="art5" w:history="1">
        <w:r w:rsidR="00EC32B5" w:rsidRPr="004505CF">
          <w:rPr>
            <w:rStyle w:val="Hyperlink"/>
            <w:rFonts w:ascii="Arial" w:eastAsiaTheme="majorEastAsia" w:hAnsi="Arial" w:cs="Arial"/>
            <w:color w:val="auto"/>
            <w:u w:val="none"/>
          </w:rPr>
          <w:t>art. 5º da Lei nº 12.846, de 1º de agosto de 2013.</w:t>
        </w:r>
      </w:hyperlink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P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4505CF">
        <w:rPr>
          <w:rFonts w:ascii="Arial" w:hAnsi="Arial" w:cs="Arial"/>
          <w:b/>
        </w:rPr>
        <w:t>PARÁGRAFO SEGUNDO:</w:t>
      </w:r>
      <w:r w:rsidR="00EC32B5" w:rsidRPr="004505CF">
        <w:rPr>
          <w:rFonts w:ascii="Arial" w:hAnsi="Arial" w:cs="Arial"/>
        </w:rPr>
        <w:t xml:space="preserve"> Serão aplicadas ao responsável pelas infrações administrativas previstas no parágrafo anterior as seguintes sanções: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4505CF">
        <w:rPr>
          <w:rFonts w:ascii="Arial" w:hAnsi="Arial" w:cs="Arial"/>
          <w:bCs/>
        </w:rPr>
        <w:t>a)</w:t>
      </w:r>
      <w:r w:rsidRPr="004505CF">
        <w:rPr>
          <w:rFonts w:ascii="Arial" w:hAnsi="Arial" w:cs="Arial"/>
        </w:rPr>
        <w:t xml:space="preserve"> advertência;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12" w:name="art156ii"/>
      <w:bookmarkEnd w:id="12"/>
      <w:r w:rsidRPr="004505CF">
        <w:rPr>
          <w:rFonts w:ascii="Arial" w:hAnsi="Arial" w:cs="Arial"/>
          <w:bCs/>
        </w:rPr>
        <w:t>b)</w:t>
      </w:r>
      <w:r w:rsidRPr="004505CF">
        <w:rPr>
          <w:rFonts w:ascii="Arial" w:hAnsi="Arial" w:cs="Arial"/>
        </w:rPr>
        <w:t xml:space="preserve"> multa de no mínimo 0,5% (cinco décimos por cento) e máximo de 30% (trinta por cento) do valor do objeto licitado ou contratado;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13" w:name="art156iii"/>
      <w:bookmarkEnd w:id="13"/>
      <w:r w:rsidRPr="004505CF">
        <w:rPr>
          <w:rFonts w:ascii="Arial" w:hAnsi="Arial" w:cs="Arial"/>
          <w:bCs/>
        </w:rPr>
        <w:t>c)</w:t>
      </w:r>
      <w:r w:rsidRPr="004505CF">
        <w:rPr>
          <w:rFonts w:ascii="Arial" w:hAnsi="Arial" w:cs="Arial"/>
        </w:rPr>
        <w:t xml:space="preserve"> impedimento de licitar e contratar, no âmbito da Administração Pública direta e indireta do órgão licitante, pelo prazo máximo de 3 (três) anos.</w:t>
      </w:r>
    </w:p>
    <w:p w:rsidR="00EC32B5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14" w:name="art156iv"/>
      <w:bookmarkEnd w:id="14"/>
      <w:r w:rsidRPr="004505CF">
        <w:rPr>
          <w:rFonts w:ascii="Arial" w:hAnsi="Arial" w:cs="Arial"/>
          <w:bCs/>
        </w:rPr>
        <w:lastRenderedPageBreak/>
        <w:t>d)</w:t>
      </w:r>
      <w:r w:rsidRPr="004505CF">
        <w:rPr>
          <w:rFonts w:ascii="Arial" w:hAnsi="Arial" w:cs="Arial"/>
        </w:rPr>
        <w:t xml:space="preserve"> declaração de inidoneidade para licitar ou contratar</w:t>
      </w:r>
      <w:bookmarkStart w:id="15" w:name="art156§1"/>
      <w:bookmarkStart w:id="16" w:name="art156§2"/>
      <w:bookmarkStart w:id="17" w:name="art156§5"/>
      <w:bookmarkEnd w:id="15"/>
      <w:bookmarkEnd w:id="16"/>
      <w:bookmarkEnd w:id="17"/>
      <w:r w:rsidRPr="004505CF">
        <w:rPr>
          <w:rFonts w:ascii="Arial" w:hAnsi="Arial" w:cs="Arial"/>
        </w:rPr>
        <w:t xml:space="preserve"> no âmbito da Administração Pública direta e indireta de todos os entes federativos, pelo prazo mínimo de 3 (três) anos e máximo de 6 (seis) anos.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</w:p>
    <w:p w:rsidR="00EC32B5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TERCEIRO: </w:t>
      </w:r>
      <w:r w:rsidR="00EC32B5" w:rsidRPr="00EC32B5">
        <w:rPr>
          <w:rFonts w:ascii="Arial" w:hAnsi="Arial" w:cs="Arial"/>
        </w:rPr>
        <w:t>As sanções previstas nas alíneas “a”, “c” e “d” do Parágrafo Segundo poderão ser aplicadas cumulativamente com a prevista na alínea “b” do mesmo parágrafo.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QUARTO: </w:t>
      </w:r>
      <w:r w:rsidR="00EC32B5" w:rsidRPr="00EC32B5">
        <w:rPr>
          <w:rFonts w:ascii="Arial" w:hAnsi="Arial" w:cs="Arial"/>
        </w:rPr>
        <w:t xml:space="preserve">A aplicação de multa de mora não impedirá que a Administração a converta em compensatória e promova a extinção unilateral do contrato com a aplicação cumulada de outras sanções, conforme previsto no Parágrafo Segundo. 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QUINTO: </w:t>
      </w:r>
      <w:r w:rsidR="00EC32B5" w:rsidRPr="00EC32B5">
        <w:rPr>
          <w:rFonts w:ascii="Arial" w:hAnsi="Arial" w:cs="Arial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9530C5" w:rsidRPr="00EC32B5" w:rsidRDefault="009530C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</w:p>
    <w:p w:rsidR="00EC32B5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SEXTO: </w:t>
      </w:r>
      <w:r w:rsidR="00EC32B5" w:rsidRPr="00EC32B5">
        <w:rPr>
          <w:rFonts w:ascii="Arial" w:hAnsi="Arial" w:cs="Arial"/>
        </w:rPr>
        <w:t>A aplicação das sanções previstas no Parágrafo Segundo não exclui, em hipótese alguma, a obrigação de reparação integral do dano causado à Administração Pública.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SÉTIMO: </w:t>
      </w:r>
      <w:r w:rsidR="00EC32B5" w:rsidRPr="00EC32B5">
        <w:rPr>
          <w:rFonts w:ascii="Arial" w:hAnsi="Arial" w:cs="Arial"/>
        </w:rPr>
        <w:t>Na aplicação da sanção prevista no Parágrafo Segundo, alínea “b”, será facultada a defesa do interessado no prazo de 15 (quinze) dias úteis, contado da data de sua intimação.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OITAVO: </w:t>
      </w:r>
      <w:r w:rsidR="00EC32B5" w:rsidRPr="00EC32B5">
        <w:rPr>
          <w:rFonts w:ascii="Arial" w:hAnsi="Arial" w:cs="Arial"/>
        </w:rPr>
        <w:t>Para aplicação das sanções previstas nas alíneas “c” e “d” do Parágrafo Segundo</w:t>
      </w:r>
      <w:r w:rsidR="00927539">
        <w:rPr>
          <w:rFonts w:ascii="Arial" w:hAnsi="Arial" w:cs="Arial"/>
        </w:rPr>
        <w:t>, requererá a instauração de processo de responsabilização, a ser conduzido por comissão composta de 2 (dois) ou mais servidores estáveis, que avaliará fatos e circunstâncias conhecidos e intimará o contratado para</w:t>
      </w:r>
      <w:r w:rsidR="00EC32B5" w:rsidRPr="00EC32B5">
        <w:rPr>
          <w:rFonts w:ascii="Arial" w:hAnsi="Arial" w:cs="Arial"/>
        </w:rPr>
        <w:t xml:space="preserve">, no prazo de 15 (quinze) dias úteis, contado da data de </w:t>
      </w:r>
      <w:r w:rsidR="00EC32B5" w:rsidRPr="00EC32B5">
        <w:rPr>
          <w:rFonts w:ascii="Arial" w:hAnsi="Arial" w:cs="Arial"/>
        </w:rPr>
        <w:lastRenderedPageBreak/>
        <w:t>intimação, apresentar defesa escrita e especificar as provas que pretenda produzir.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NONO: </w:t>
      </w:r>
      <w:r w:rsidR="00EC32B5" w:rsidRPr="00EC32B5">
        <w:rPr>
          <w:rFonts w:ascii="Arial" w:hAnsi="Arial" w:cs="Arial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DÉCIMO: </w:t>
      </w:r>
      <w:r w:rsidR="00EC32B5" w:rsidRPr="00EC32B5">
        <w:rPr>
          <w:rFonts w:ascii="Arial" w:hAnsi="Arial" w:cs="Arial"/>
        </w:rPr>
        <w:t>Serão indeferidas pela comissão, mediante decisão fundamentada, provas ilícitas, impertinentes, desnecessárias, protelatórias ou intempestivas.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DÉCIMO PRIMEIRO: </w:t>
      </w:r>
      <w:r w:rsidR="00EC32B5" w:rsidRPr="00EC32B5">
        <w:rPr>
          <w:rFonts w:ascii="Arial" w:hAnsi="Arial" w:cs="Arial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4505CF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DÉCIMO SEGUNDO: </w:t>
      </w:r>
      <w:r w:rsidR="00EC32B5" w:rsidRPr="00EC32B5">
        <w:rPr>
          <w:rFonts w:ascii="Arial" w:hAnsi="Arial" w:cs="Arial"/>
        </w:rPr>
        <w:t>É admitida a reabilitação do licitante ou contratado perante a própria autoridade que aplicou a penalidade, exigidos, cumulativamente: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4505CF">
        <w:rPr>
          <w:rFonts w:ascii="Arial" w:hAnsi="Arial" w:cs="Arial"/>
        </w:rPr>
        <w:t>a) reparação integral do dano causado à Administração Pública;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18" w:name="art163ii"/>
      <w:bookmarkEnd w:id="18"/>
      <w:r w:rsidRPr="004505CF">
        <w:rPr>
          <w:rFonts w:ascii="Arial" w:hAnsi="Arial" w:cs="Arial"/>
        </w:rPr>
        <w:t>b) pagamento da multa;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19" w:name="art163iii"/>
      <w:bookmarkEnd w:id="19"/>
      <w:r w:rsidRPr="004505CF">
        <w:rPr>
          <w:rFonts w:ascii="Arial" w:hAnsi="Arial" w:cs="Arial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20" w:name="art163iv"/>
      <w:bookmarkEnd w:id="20"/>
      <w:r w:rsidRPr="004505CF">
        <w:rPr>
          <w:rFonts w:ascii="Arial" w:hAnsi="Arial" w:cs="Arial"/>
        </w:rPr>
        <w:t>d) cumprimento das condições de reabilitação definidas no ato punitivo;</w:t>
      </w:r>
    </w:p>
    <w:p w:rsidR="00EC32B5" w:rsidRPr="004505CF" w:rsidRDefault="00EC32B5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bookmarkStart w:id="21" w:name="art163v"/>
      <w:bookmarkEnd w:id="21"/>
      <w:r w:rsidRPr="004505CF">
        <w:rPr>
          <w:rFonts w:ascii="Arial" w:hAnsi="Arial" w:cs="Arial"/>
        </w:rPr>
        <w:lastRenderedPageBreak/>
        <w:t>e) análise jurídica prévia, com posicionamento conclusivo quanto ao cumprimento dos requisitos definidos neste artigo.</w:t>
      </w:r>
    </w:p>
    <w:p w:rsidR="004505CF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  <w:b/>
        </w:rPr>
      </w:pPr>
    </w:p>
    <w:p w:rsidR="00EC32B5" w:rsidRPr="00EC32B5" w:rsidRDefault="004505CF" w:rsidP="004505CF">
      <w:pPr>
        <w:pStyle w:val="NormalWeb"/>
        <w:spacing w:before="0" w:beforeAutospacing="0" w:after="0" w:afterAutospacing="0" w:line="360" w:lineRule="auto"/>
        <w:ind w:right="-2"/>
        <w:jc w:val="both"/>
        <w:rPr>
          <w:rFonts w:ascii="Arial" w:hAnsi="Arial" w:cs="Arial"/>
        </w:rPr>
      </w:pPr>
      <w:r w:rsidRPr="00EC32B5">
        <w:rPr>
          <w:rFonts w:ascii="Arial" w:hAnsi="Arial" w:cs="Arial"/>
          <w:b/>
        </w:rPr>
        <w:t xml:space="preserve">PARÁGRAFO DÉCIMO TERCEIRO: </w:t>
      </w:r>
      <w:r w:rsidR="00EC32B5" w:rsidRPr="00EC32B5">
        <w:rPr>
          <w:rFonts w:ascii="Arial" w:hAnsi="Arial" w:cs="Arial"/>
        </w:rPr>
        <w:t>A sanção pelas infrações previstas nas alíneas “h” e “m” do Parágrafo Primeiro exigirá, como condição de reabilitação do licitante ou contratado, a implantação ou aperfeiçoamento de programa de integridade pelo responsável.</w:t>
      </w:r>
    </w:p>
    <w:p w:rsidR="004A69ED" w:rsidRPr="00EC32B5" w:rsidRDefault="004A69ED" w:rsidP="00EC32B5">
      <w:pPr>
        <w:tabs>
          <w:tab w:val="left" w:pos="2835"/>
        </w:tabs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</w:p>
    <w:p w:rsidR="004A69ED" w:rsidRDefault="004A69ED" w:rsidP="004A69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/>
        <w:ind w:right="-2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CLÁUSULA SÉTIMA: DA RESCISÃO CONTRATUAL</w:t>
      </w:r>
    </w:p>
    <w:p w:rsidR="00A52649" w:rsidRDefault="00A52649" w:rsidP="00A52649">
      <w:pPr>
        <w:tabs>
          <w:tab w:val="left" w:pos="2835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pt-PT"/>
        </w:rPr>
      </w:pPr>
    </w:p>
    <w:p w:rsidR="00EC32B5" w:rsidRPr="005E37C0" w:rsidRDefault="004A69ED" w:rsidP="00EC32B5">
      <w:pPr>
        <w:tabs>
          <w:tab w:val="left" w:pos="2835"/>
        </w:tabs>
        <w:spacing w:after="0" w:line="360" w:lineRule="auto"/>
        <w:ind w:firstLine="1134"/>
        <w:jc w:val="both"/>
        <w:rPr>
          <w:rFonts w:ascii="Arial" w:hAnsi="Arial" w:cs="Arial"/>
          <w:bCs/>
          <w:sz w:val="24"/>
          <w:szCs w:val="24"/>
          <w:lang w:val="pt-PT"/>
        </w:rPr>
      </w:pPr>
      <w:r>
        <w:rPr>
          <w:rFonts w:ascii="Arial" w:hAnsi="Arial" w:cs="Arial"/>
          <w:bCs/>
          <w:sz w:val="24"/>
          <w:szCs w:val="24"/>
          <w:lang w:val="pt-PT"/>
        </w:rPr>
        <w:t>O presente contrato poderá ser rescindido, nos arts. 137 e 138, acarretando as consequências do art. 139, todos da Lei Federal nº 14.133</w:t>
      </w:r>
      <w:r w:rsidR="00A52649">
        <w:rPr>
          <w:rFonts w:ascii="Arial" w:hAnsi="Arial" w:cs="Arial"/>
          <w:bCs/>
          <w:sz w:val="24"/>
          <w:szCs w:val="24"/>
          <w:lang w:val="pt-PT"/>
        </w:rPr>
        <w:t>/21 suas respectivas alterações</w:t>
      </w:r>
      <w:r w:rsidR="00EC32B5">
        <w:rPr>
          <w:rFonts w:ascii="Arial" w:hAnsi="Arial" w:cs="Arial"/>
          <w:bCs/>
          <w:sz w:val="24"/>
          <w:szCs w:val="24"/>
          <w:lang w:val="pt-PT"/>
        </w:rPr>
        <w:t>.</w:t>
      </w:r>
    </w:p>
    <w:p w:rsidR="004A69ED" w:rsidRDefault="004A69ED" w:rsidP="004A69ED">
      <w:pPr>
        <w:autoSpaceDE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CLÁUSULA </w:t>
      </w:r>
      <w:r w:rsidR="004A69ED">
        <w:rPr>
          <w:rFonts w:ascii="Arial" w:hAnsi="Arial" w:cs="Arial"/>
          <w:b/>
          <w:bCs/>
          <w:color w:val="000000"/>
          <w:sz w:val="24"/>
          <w:szCs w:val="24"/>
        </w:rPr>
        <w:t>OITAVA</w:t>
      </w:r>
      <w:r w:rsidR="009530C5">
        <w:rPr>
          <w:rFonts w:ascii="Arial" w:hAnsi="Arial" w:cs="Arial"/>
          <w:b/>
          <w:bCs/>
          <w:color w:val="000000"/>
          <w:sz w:val="24"/>
          <w:szCs w:val="24"/>
        </w:rPr>
        <w:t>:</w:t>
      </w: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 DA EXECUÇÃO DO CONTRATO </w:t>
      </w:r>
    </w:p>
    <w:p w:rsidR="00E670FB" w:rsidRDefault="00E670FB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7D0602" w:rsidRDefault="007D0602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4166DF">
        <w:rPr>
          <w:rFonts w:ascii="Arial" w:eastAsia="Calibri" w:hAnsi="Arial" w:cs="Arial"/>
          <w:sz w:val="24"/>
          <w:szCs w:val="24"/>
          <w:lang w:eastAsia="en-US"/>
        </w:rPr>
        <w:t xml:space="preserve">A execução deste contrato, bem como os casos nele omissos, regular-se-ão pelas cláusulas contratuais e pelos preceitos de direito público, aplicando, supletivamente, os princípios da Teoria Geral dos Contratos e as </w:t>
      </w:r>
      <w:r w:rsidR="00BA3E07" w:rsidRPr="004166DF">
        <w:rPr>
          <w:rFonts w:ascii="Arial" w:eastAsia="Calibri" w:hAnsi="Arial" w:cs="Arial"/>
          <w:sz w:val="24"/>
          <w:szCs w:val="24"/>
          <w:lang w:eastAsia="en-US"/>
        </w:rPr>
        <w:t>disposições de direito privado e na Lei Federal nº 14.133/21.</w:t>
      </w:r>
    </w:p>
    <w:p w:rsidR="00E670FB" w:rsidRPr="004166DF" w:rsidRDefault="00E670FB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CLÁUSULA </w:t>
      </w:r>
      <w:r w:rsidR="009530C5">
        <w:rPr>
          <w:rFonts w:ascii="Arial" w:hAnsi="Arial" w:cs="Arial"/>
          <w:b/>
          <w:bCs/>
          <w:color w:val="000000"/>
          <w:sz w:val="24"/>
          <w:szCs w:val="24"/>
        </w:rPr>
        <w:t>NONA:</w:t>
      </w: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 DO EDITAL</w:t>
      </w:r>
    </w:p>
    <w:p w:rsidR="0049063E" w:rsidRDefault="0049063E" w:rsidP="00180CE5">
      <w:pPr>
        <w:autoSpaceDE w:val="0"/>
        <w:spacing w:after="0" w:line="360" w:lineRule="auto"/>
        <w:ind w:firstLine="993"/>
        <w:jc w:val="both"/>
        <w:rPr>
          <w:rFonts w:ascii="Arial" w:hAnsi="Arial" w:cs="Arial"/>
          <w:b/>
          <w:bCs/>
          <w:sz w:val="24"/>
          <w:szCs w:val="24"/>
        </w:rPr>
      </w:pPr>
    </w:p>
    <w:p w:rsidR="007D0602" w:rsidRDefault="007D0602" w:rsidP="00180CE5">
      <w:pPr>
        <w:autoSpaceDE w:val="0"/>
        <w:spacing w:after="0"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sz w:val="24"/>
          <w:szCs w:val="24"/>
        </w:rPr>
        <w:t xml:space="preserve">O presente contrato está vinculado aos termos do processo </w:t>
      </w:r>
      <w:r w:rsidR="00BA3E07" w:rsidRPr="004166DF">
        <w:rPr>
          <w:rFonts w:ascii="Arial" w:hAnsi="Arial" w:cs="Arial"/>
          <w:sz w:val="24"/>
          <w:szCs w:val="24"/>
        </w:rPr>
        <w:t>de D</w:t>
      </w:r>
      <w:r w:rsidR="004A69ED">
        <w:rPr>
          <w:rFonts w:ascii="Arial" w:hAnsi="Arial" w:cs="Arial"/>
          <w:sz w:val="24"/>
          <w:szCs w:val="24"/>
        </w:rPr>
        <w:t>ispensa de Licitação Nº 022</w:t>
      </w:r>
      <w:r w:rsidR="00180CE5" w:rsidRPr="004166DF">
        <w:rPr>
          <w:rFonts w:ascii="Arial" w:hAnsi="Arial" w:cs="Arial"/>
          <w:sz w:val="24"/>
          <w:szCs w:val="24"/>
        </w:rPr>
        <w:t>/202</w:t>
      </w:r>
      <w:r w:rsidR="004166DF" w:rsidRPr="004166DF">
        <w:rPr>
          <w:rFonts w:ascii="Arial" w:hAnsi="Arial" w:cs="Arial"/>
          <w:sz w:val="24"/>
          <w:szCs w:val="24"/>
        </w:rPr>
        <w:t>5</w:t>
      </w:r>
      <w:r w:rsidRPr="004166DF">
        <w:rPr>
          <w:rFonts w:ascii="Arial" w:hAnsi="Arial" w:cs="Arial"/>
          <w:sz w:val="24"/>
          <w:szCs w:val="24"/>
        </w:rPr>
        <w:t xml:space="preserve">, </w:t>
      </w:r>
      <w:r w:rsidR="004A69ED" w:rsidRPr="004A69ED">
        <w:rPr>
          <w:rFonts w:ascii="Arial" w:hAnsi="Arial" w:cs="Arial"/>
          <w:sz w:val="24"/>
          <w:szCs w:val="24"/>
        </w:rPr>
        <w:t xml:space="preserve">Processo Administrativo </w:t>
      </w:r>
      <w:r w:rsidR="004A69ED">
        <w:rPr>
          <w:rFonts w:ascii="Arial" w:hAnsi="Arial" w:cs="Arial"/>
          <w:sz w:val="24"/>
          <w:szCs w:val="24"/>
        </w:rPr>
        <w:t>n</w:t>
      </w:r>
      <w:r w:rsidR="004A69ED" w:rsidRPr="004A69ED">
        <w:rPr>
          <w:rFonts w:ascii="Arial" w:hAnsi="Arial" w:cs="Arial"/>
          <w:sz w:val="24"/>
          <w:szCs w:val="24"/>
        </w:rPr>
        <w:t>° 023/2025</w:t>
      </w:r>
      <w:r w:rsidR="004A69ED">
        <w:rPr>
          <w:rFonts w:ascii="Arial" w:hAnsi="Arial" w:cs="Arial"/>
          <w:sz w:val="24"/>
          <w:szCs w:val="24"/>
        </w:rPr>
        <w:t xml:space="preserve">, </w:t>
      </w:r>
      <w:r w:rsidRPr="004166DF">
        <w:rPr>
          <w:rFonts w:ascii="Arial" w:hAnsi="Arial" w:cs="Arial"/>
          <w:sz w:val="24"/>
          <w:szCs w:val="24"/>
        </w:rPr>
        <w:t xml:space="preserve">os quais fazem parte integrante deste instrumento contratual, </w:t>
      </w:r>
      <w:r w:rsidRPr="004166DF">
        <w:rPr>
          <w:rFonts w:ascii="Arial" w:hAnsi="Arial" w:cs="Arial"/>
          <w:bCs/>
          <w:sz w:val="24"/>
          <w:szCs w:val="24"/>
        </w:rPr>
        <w:t xml:space="preserve">independentemente </w:t>
      </w:r>
      <w:r w:rsidRPr="004166DF">
        <w:rPr>
          <w:rFonts w:ascii="Arial" w:hAnsi="Arial" w:cs="Arial"/>
          <w:sz w:val="24"/>
          <w:szCs w:val="24"/>
        </w:rPr>
        <w:t>de transcrição.</w:t>
      </w:r>
    </w:p>
    <w:p w:rsidR="00E670FB" w:rsidRPr="004166DF" w:rsidRDefault="00E670FB" w:rsidP="00180CE5">
      <w:pPr>
        <w:autoSpaceDE w:val="0"/>
        <w:spacing w:after="0" w:line="360" w:lineRule="auto"/>
        <w:ind w:firstLine="993"/>
        <w:jc w:val="both"/>
        <w:rPr>
          <w:rFonts w:ascii="Arial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eastAsia="Calibri" w:hAnsi="Arial" w:cs="Arial"/>
          <w:b/>
          <w:bCs/>
          <w:sz w:val="24"/>
          <w:szCs w:val="24"/>
          <w:lang w:eastAsia="en-US"/>
        </w:rPr>
        <w:t>CLÁUSULA DÉCIMA</w:t>
      </w:r>
      <w:r w:rsidR="009530C5">
        <w:rPr>
          <w:rFonts w:ascii="Arial" w:eastAsia="Calibri" w:hAnsi="Arial" w:cs="Arial"/>
          <w:b/>
          <w:bCs/>
          <w:sz w:val="24"/>
          <w:szCs w:val="24"/>
          <w:lang w:eastAsia="en-US"/>
        </w:rPr>
        <w:t>:</w:t>
      </w:r>
      <w:r w:rsidRPr="004166D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DO AMPARO LEGAL</w:t>
      </w:r>
    </w:p>
    <w:p w:rsidR="00E670FB" w:rsidRDefault="00E670FB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:rsidR="004A69ED" w:rsidRDefault="004A69ED" w:rsidP="004A69ED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lastRenderedPageBreak/>
        <w:t>O presente contrato encontra amparo legal na Lei Federal nº 14.133/21, em especial o disposto no art. 75, inciso II.</w:t>
      </w:r>
    </w:p>
    <w:p w:rsidR="00E670FB" w:rsidRPr="004166DF" w:rsidRDefault="00E670FB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BA3E07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CLÁUSULA DÉCIMA </w:t>
      </w:r>
      <w:r w:rsidR="009530C5">
        <w:rPr>
          <w:rFonts w:ascii="Arial" w:hAnsi="Arial" w:cs="Arial"/>
          <w:b/>
          <w:bCs/>
          <w:color w:val="000000"/>
          <w:sz w:val="24"/>
          <w:szCs w:val="24"/>
        </w:rPr>
        <w:t>PRIMEIRA:</w:t>
      </w: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 DO FORO</w:t>
      </w:r>
    </w:p>
    <w:p w:rsidR="00E670FB" w:rsidRDefault="00E670FB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D0602" w:rsidRPr="004166DF" w:rsidRDefault="007D0602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color w:val="000000"/>
          <w:sz w:val="24"/>
          <w:szCs w:val="24"/>
        </w:rPr>
        <w:t xml:space="preserve">O foro competente para dirimir quaisquer conflitos de interesses porventura emergentes desta contratação é o da Comarca de </w:t>
      </w:r>
      <w:r w:rsidR="00BA3E07" w:rsidRPr="004166DF">
        <w:rPr>
          <w:rFonts w:ascii="Arial" w:hAnsi="Arial" w:cs="Arial"/>
          <w:color w:val="000000"/>
          <w:sz w:val="24"/>
          <w:szCs w:val="24"/>
        </w:rPr>
        <w:t>Santiago</w:t>
      </w:r>
      <w:r w:rsidRPr="004166DF">
        <w:rPr>
          <w:rFonts w:ascii="Arial" w:hAnsi="Arial" w:cs="Arial"/>
          <w:color w:val="000000"/>
          <w:sz w:val="24"/>
          <w:szCs w:val="24"/>
        </w:rPr>
        <w:t xml:space="preserve"> – RS. </w:t>
      </w:r>
    </w:p>
    <w:p w:rsidR="00BA3E07" w:rsidRPr="004166DF" w:rsidRDefault="007D0602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4166DF">
        <w:rPr>
          <w:rFonts w:ascii="Arial" w:hAnsi="Arial" w:cs="Arial"/>
          <w:color w:val="000000"/>
          <w:sz w:val="24"/>
          <w:szCs w:val="24"/>
        </w:rPr>
        <w:t>E, por assim estarem de pleno acordo, firm</w:t>
      </w:r>
      <w:r w:rsidR="00CE711A">
        <w:rPr>
          <w:rFonts w:ascii="Arial" w:hAnsi="Arial" w:cs="Arial"/>
          <w:color w:val="000000"/>
          <w:sz w:val="24"/>
          <w:szCs w:val="24"/>
        </w:rPr>
        <w:t>am o presente instrumento, em 02 (duas</w:t>
      </w:r>
      <w:r w:rsidRPr="004166DF">
        <w:rPr>
          <w:rFonts w:ascii="Arial" w:hAnsi="Arial" w:cs="Arial"/>
          <w:color w:val="000000"/>
          <w:sz w:val="24"/>
          <w:szCs w:val="24"/>
        </w:rPr>
        <w:t>) vias, de igual teor e forma, para todos os fins de direito</w:t>
      </w:r>
      <w:r w:rsidR="00BA3E07" w:rsidRPr="004166DF">
        <w:rPr>
          <w:rFonts w:ascii="Arial" w:hAnsi="Arial" w:cs="Arial"/>
          <w:color w:val="000000"/>
          <w:sz w:val="24"/>
          <w:szCs w:val="24"/>
        </w:rPr>
        <w:t>.</w:t>
      </w:r>
    </w:p>
    <w:p w:rsidR="00BA3E07" w:rsidRPr="004166DF" w:rsidRDefault="00BA3E07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932283" w:rsidRPr="004166DF" w:rsidRDefault="005E6381" w:rsidP="00230215">
      <w:pPr>
        <w:autoSpaceDE w:val="0"/>
        <w:spacing w:after="0" w:line="36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4166DF">
        <w:rPr>
          <w:rFonts w:ascii="Arial" w:hAnsi="Arial" w:cs="Arial"/>
          <w:color w:val="000000"/>
          <w:sz w:val="24"/>
          <w:szCs w:val="24"/>
        </w:rPr>
        <w:t>Capão do Cipó/RS,</w:t>
      </w:r>
      <w:r w:rsidR="008369CB">
        <w:rPr>
          <w:rFonts w:ascii="Arial" w:hAnsi="Arial" w:cs="Arial"/>
          <w:color w:val="000000"/>
          <w:sz w:val="24"/>
          <w:szCs w:val="24"/>
        </w:rPr>
        <w:t xml:space="preserve"> </w:t>
      </w:r>
      <w:r w:rsidR="004A69ED">
        <w:rPr>
          <w:rFonts w:ascii="Arial" w:hAnsi="Arial" w:cs="Arial"/>
          <w:color w:val="000000"/>
          <w:sz w:val="24"/>
          <w:szCs w:val="24"/>
        </w:rPr>
        <w:t>0</w:t>
      </w:r>
      <w:r w:rsidR="008D5663">
        <w:rPr>
          <w:rFonts w:ascii="Arial" w:hAnsi="Arial" w:cs="Arial"/>
          <w:color w:val="000000"/>
          <w:sz w:val="24"/>
          <w:szCs w:val="24"/>
        </w:rPr>
        <w:t>3</w:t>
      </w:r>
      <w:r w:rsidR="004A69ED">
        <w:rPr>
          <w:rFonts w:ascii="Arial" w:hAnsi="Arial" w:cs="Arial"/>
          <w:color w:val="000000"/>
          <w:sz w:val="24"/>
          <w:szCs w:val="24"/>
        </w:rPr>
        <w:t xml:space="preserve"> de junho</w:t>
      </w:r>
      <w:r w:rsidR="00180CE5" w:rsidRPr="004166DF">
        <w:rPr>
          <w:rFonts w:ascii="Arial" w:hAnsi="Arial" w:cs="Arial"/>
          <w:color w:val="000000"/>
          <w:sz w:val="24"/>
          <w:szCs w:val="24"/>
        </w:rPr>
        <w:t xml:space="preserve"> de 202</w:t>
      </w:r>
      <w:r w:rsidR="004166DF" w:rsidRPr="004166DF">
        <w:rPr>
          <w:rFonts w:ascii="Arial" w:hAnsi="Arial" w:cs="Arial"/>
          <w:color w:val="000000"/>
          <w:sz w:val="24"/>
          <w:szCs w:val="24"/>
        </w:rPr>
        <w:t>5</w:t>
      </w:r>
      <w:r w:rsidR="007D0602" w:rsidRPr="004166DF">
        <w:rPr>
          <w:rFonts w:ascii="Arial" w:hAnsi="Arial" w:cs="Arial"/>
          <w:color w:val="000000"/>
          <w:sz w:val="24"/>
          <w:szCs w:val="24"/>
        </w:rPr>
        <w:t>.</w:t>
      </w:r>
    </w:p>
    <w:p w:rsidR="00230215" w:rsidRDefault="00230215" w:rsidP="00BA3E07">
      <w:pPr>
        <w:autoSpaceDE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F41F5C" w:rsidRDefault="00F41F5C" w:rsidP="006960B9">
      <w:pPr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1F5C" w:rsidRPr="004166DF" w:rsidRDefault="00F41F5C" w:rsidP="00BA3E07">
      <w:pPr>
        <w:autoSpaceDE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D161A" w:rsidRPr="004166DF" w:rsidRDefault="004166DF" w:rsidP="00230215">
      <w:pPr>
        <w:tabs>
          <w:tab w:val="left" w:pos="1276"/>
        </w:tabs>
        <w:spacing w:after="0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 w:rsidRPr="004166DF">
        <w:rPr>
          <w:rFonts w:ascii="Arial" w:hAnsi="Arial" w:cs="Arial"/>
          <w:b/>
          <w:caps/>
          <w:sz w:val="24"/>
          <w:szCs w:val="24"/>
        </w:rPr>
        <w:t>JAIRO DE LIMA CHARÃO</w:t>
      </w:r>
    </w:p>
    <w:p w:rsidR="008D161A" w:rsidRPr="004166DF" w:rsidRDefault="008D161A" w:rsidP="00230215">
      <w:pPr>
        <w:tabs>
          <w:tab w:val="left" w:pos="1276"/>
        </w:tabs>
        <w:spacing w:after="0" w:line="240" w:lineRule="auto"/>
        <w:ind w:left="-851"/>
        <w:jc w:val="center"/>
        <w:rPr>
          <w:rFonts w:ascii="Arial" w:hAnsi="Arial" w:cs="Arial"/>
          <w:b/>
          <w:caps/>
          <w:sz w:val="24"/>
          <w:szCs w:val="24"/>
        </w:rPr>
      </w:pPr>
      <w:r w:rsidRPr="004166DF">
        <w:rPr>
          <w:rFonts w:ascii="Arial" w:hAnsi="Arial" w:cs="Arial"/>
          <w:b/>
          <w:caps/>
          <w:sz w:val="24"/>
          <w:szCs w:val="24"/>
        </w:rPr>
        <w:t>Presidente da Câmara</w:t>
      </w:r>
      <w:r w:rsidR="007B073A" w:rsidRPr="004166DF">
        <w:rPr>
          <w:rFonts w:ascii="Arial" w:hAnsi="Arial" w:cs="Arial"/>
          <w:b/>
          <w:caps/>
          <w:sz w:val="24"/>
          <w:szCs w:val="24"/>
        </w:rPr>
        <w:t xml:space="preserve"> DE VEREADORES DE CAPÃO DO CIPÓ/RS</w:t>
      </w:r>
    </w:p>
    <w:p w:rsidR="008D161A" w:rsidRPr="004166DF" w:rsidRDefault="007B073A" w:rsidP="00230215">
      <w:pPr>
        <w:pStyle w:val="Default"/>
        <w:jc w:val="center"/>
        <w:rPr>
          <w:b/>
          <w:lang w:val="en-US" w:eastAsia="pt-BR"/>
        </w:rPr>
      </w:pPr>
      <w:r w:rsidRPr="004166DF">
        <w:rPr>
          <w:b/>
          <w:lang w:val="en-US" w:eastAsia="pt-BR"/>
        </w:rPr>
        <w:t>CONTRATANTE</w:t>
      </w:r>
    </w:p>
    <w:p w:rsidR="008D161A" w:rsidRPr="004166DF" w:rsidRDefault="008D161A" w:rsidP="005E6381">
      <w:pPr>
        <w:pStyle w:val="Default"/>
        <w:jc w:val="both"/>
        <w:rPr>
          <w:b/>
          <w:lang w:eastAsia="pt-BR"/>
        </w:rPr>
      </w:pPr>
    </w:p>
    <w:p w:rsidR="00230215" w:rsidRDefault="00230215" w:rsidP="005E6381">
      <w:pPr>
        <w:pStyle w:val="Default"/>
        <w:jc w:val="both"/>
        <w:rPr>
          <w:b/>
          <w:lang w:eastAsia="pt-BR"/>
        </w:rPr>
      </w:pPr>
    </w:p>
    <w:p w:rsidR="00E670FB" w:rsidRPr="004166DF" w:rsidRDefault="00E670FB" w:rsidP="005E6381">
      <w:pPr>
        <w:pStyle w:val="Default"/>
        <w:jc w:val="both"/>
        <w:rPr>
          <w:b/>
          <w:lang w:eastAsia="pt-BR"/>
        </w:rPr>
      </w:pPr>
    </w:p>
    <w:p w:rsidR="00230215" w:rsidRPr="004166DF" w:rsidRDefault="00230215" w:rsidP="005E6381">
      <w:pPr>
        <w:pStyle w:val="Default"/>
        <w:jc w:val="both"/>
        <w:rPr>
          <w:b/>
          <w:lang w:eastAsia="pt-BR"/>
        </w:rPr>
      </w:pPr>
    </w:p>
    <w:p w:rsidR="007B073A" w:rsidRPr="004166DF" w:rsidRDefault="007B073A" w:rsidP="005E6381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</w:p>
    <w:p w:rsidR="004A69ED" w:rsidRDefault="004A69ED" w:rsidP="00230215">
      <w:pPr>
        <w:tabs>
          <w:tab w:val="left" w:pos="1635"/>
        </w:tabs>
        <w:spacing w:after="0" w:line="24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23727A">
        <w:rPr>
          <w:rFonts w:ascii="Arial" w:eastAsia="Arial Unicode MS" w:hAnsi="Arial" w:cs="Arial"/>
          <w:b/>
          <w:sz w:val="24"/>
          <w:szCs w:val="24"/>
        </w:rPr>
        <w:t>3E GESTÃO E CAPAC</w:t>
      </w:r>
      <w:r>
        <w:rPr>
          <w:rFonts w:ascii="Arial" w:eastAsia="Arial Unicode MS" w:hAnsi="Arial" w:cs="Arial"/>
          <w:b/>
          <w:sz w:val="24"/>
          <w:szCs w:val="24"/>
        </w:rPr>
        <w:t>ITAÇÃO DE RECURSOS HUMANOS LTDA</w:t>
      </w:r>
    </w:p>
    <w:p w:rsidR="00230215" w:rsidRPr="004166DF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166DF">
        <w:rPr>
          <w:rFonts w:ascii="Arial" w:hAnsi="Arial" w:cs="Arial"/>
          <w:b/>
          <w:sz w:val="24"/>
          <w:szCs w:val="24"/>
        </w:rPr>
        <w:t xml:space="preserve">CNPJ Nº </w:t>
      </w:r>
      <w:r w:rsidR="004A69ED" w:rsidRPr="004A69ED">
        <w:rPr>
          <w:rFonts w:ascii="Arial" w:eastAsia="Arial Unicode MS" w:hAnsi="Arial" w:cs="Arial"/>
          <w:b/>
          <w:sz w:val="24"/>
          <w:szCs w:val="24"/>
        </w:rPr>
        <w:t>09.198.580/0001-48</w:t>
      </w:r>
    </w:p>
    <w:p w:rsidR="00BA3E07" w:rsidRPr="004166DF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166DF">
        <w:rPr>
          <w:rFonts w:ascii="Arial" w:hAnsi="Arial" w:cs="Arial"/>
          <w:b/>
          <w:sz w:val="24"/>
          <w:szCs w:val="24"/>
        </w:rPr>
        <w:t>CONTRATADA</w:t>
      </w:r>
    </w:p>
    <w:sectPr w:rsidR="00BA3E07" w:rsidRPr="004166DF" w:rsidSect="00840FD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268" w:right="1701" w:bottom="1417" w:left="1560" w:header="340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826" w:rsidRDefault="00721826" w:rsidP="003343C2">
      <w:pPr>
        <w:spacing w:after="0" w:line="240" w:lineRule="auto"/>
      </w:pPr>
      <w:r>
        <w:separator/>
      </w:r>
    </w:p>
  </w:endnote>
  <w:endnote w:type="continuationSeparator" w:id="1">
    <w:p w:rsidR="00721826" w:rsidRDefault="00721826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3A1" w:rsidRPr="00ED2432" w:rsidRDefault="00E12323" w:rsidP="000863A1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0863A1" w:rsidRDefault="000863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826" w:rsidRDefault="00721826" w:rsidP="003343C2">
      <w:pPr>
        <w:spacing w:after="0" w:line="240" w:lineRule="auto"/>
      </w:pPr>
      <w:r>
        <w:separator/>
      </w:r>
    </w:p>
  </w:footnote>
  <w:footnote w:type="continuationSeparator" w:id="1">
    <w:p w:rsidR="00721826" w:rsidRDefault="00721826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3A1" w:rsidRDefault="00D10CB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AC28E0" w:rsidRDefault="00D10CBE" w:rsidP="00411F9A">
    <w:pPr>
      <w:pStyle w:val="Cabealho"/>
      <w:jc w:val="center"/>
      <w:rPr>
        <w:rFonts w:ascii="Arial" w:hAnsi="Arial" w:cs="Arial"/>
        <w:sz w:val="16"/>
        <w:szCs w:val="16"/>
      </w:rPr>
    </w:pPr>
    <w:r w:rsidRPr="00D10CBE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AC28E0">
      <w:rPr>
        <w:rFonts w:ascii="Arial" w:hAnsi="Arial" w:cs="Arial"/>
        <w:noProof/>
        <w:sz w:val="16"/>
        <w:szCs w:val="16"/>
      </w:rPr>
      <w:drawing>
        <wp:inline distT="0" distB="0" distL="0" distR="0">
          <wp:extent cx="457200" cy="514350"/>
          <wp:effectExtent l="1905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 w:rsidRPr="00AC28E0">
      <w:rPr>
        <w:sz w:val="16"/>
        <w:szCs w:val="16"/>
      </w:rPr>
      <w:tab/>
    </w:r>
    <w:r w:rsidR="00ED2432" w:rsidRPr="00AC28E0">
      <w:rPr>
        <w:sz w:val="16"/>
        <w:szCs w:val="16"/>
      </w:rPr>
      <w:tab/>
    </w:r>
    <w:r w:rsidR="00411F9A" w:rsidRPr="00AC28E0">
      <w:rPr>
        <w:sz w:val="16"/>
        <w:szCs w:val="16"/>
      </w:rPr>
      <w:tab/>
    </w:r>
  </w:p>
  <w:p w:rsidR="00411F9A" w:rsidRPr="00AC28E0" w:rsidRDefault="00411F9A" w:rsidP="00411F9A">
    <w:pPr>
      <w:pStyle w:val="Ttulo3"/>
      <w:rPr>
        <w:b w:val="0"/>
        <w:bCs w:val="0"/>
        <w:iCs/>
        <w:sz w:val="16"/>
        <w:szCs w:val="16"/>
      </w:rPr>
    </w:pPr>
    <w:r w:rsidRPr="00AC28E0">
      <w:rPr>
        <w:b w:val="0"/>
        <w:bCs w:val="0"/>
        <w:iCs/>
        <w:sz w:val="16"/>
        <w:szCs w:val="16"/>
      </w:rPr>
      <w:t>Estado do Rio Grande do Sul</w:t>
    </w:r>
  </w:p>
  <w:p w:rsidR="00840FD8" w:rsidRPr="00840FD8" w:rsidRDefault="00411F9A" w:rsidP="00840FD8">
    <w:pPr>
      <w:pStyle w:val="Ttulo2"/>
      <w:rPr>
        <w:rFonts w:ascii="Arial" w:hAnsi="Arial" w:cs="Arial"/>
        <w:b/>
        <w:bCs/>
        <w:iCs/>
        <w:color w:val="000000"/>
        <w:sz w:val="16"/>
        <w:szCs w:val="16"/>
      </w:rPr>
    </w:pPr>
    <w:r w:rsidRPr="00AC28E0">
      <w:rPr>
        <w:rFonts w:ascii="Arial" w:hAnsi="Arial" w:cs="Arial"/>
        <w:b/>
        <w:bCs/>
        <w:iCs/>
        <w:color w:val="000000"/>
        <w:sz w:val="16"/>
        <w:szCs w:val="16"/>
      </w:rPr>
      <w:t>CÂMARA MUNICIPAL DE VEREADORES</w:t>
    </w:r>
  </w:p>
  <w:p w:rsidR="00AC28E0" w:rsidRPr="00840FD8" w:rsidRDefault="00411F9A" w:rsidP="00840FD8">
    <w:pPr>
      <w:pStyle w:val="Ttulo2"/>
      <w:rPr>
        <w:rFonts w:ascii="Arial" w:hAnsi="Arial" w:cs="Arial"/>
        <w:iCs/>
        <w:color w:val="000000"/>
        <w:sz w:val="16"/>
        <w:szCs w:val="16"/>
      </w:rPr>
    </w:pPr>
    <w:r w:rsidRPr="00AC28E0">
      <w:rPr>
        <w:rFonts w:ascii="Arial" w:hAnsi="Arial" w:cs="Arial"/>
        <w:iCs/>
        <w:color w:val="000000"/>
        <w:sz w:val="16"/>
        <w:szCs w:val="16"/>
      </w:rPr>
      <w:t>Capão do Cipó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3A1" w:rsidRDefault="00D10CB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C89"/>
    <w:rsid w:val="00015DB7"/>
    <w:rsid w:val="00024925"/>
    <w:rsid w:val="00043BA6"/>
    <w:rsid w:val="00065890"/>
    <w:rsid w:val="000863A1"/>
    <w:rsid w:val="00087743"/>
    <w:rsid w:val="00097C4C"/>
    <w:rsid w:val="000B57EE"/>
    <w:rsid w:val="000C1AF0"/>
    <w:rsid w:val="000C559D"/>
    <w:rsid w:val="000D5EE7"/>
    <w:rsid w:val="000D6E28"/>
    <w:rsid w:val="00100F77"/>
    <w:rsid w:val="001220A3"/>
    <w:rsid w:val="00132C26"/>
    <w:rsid w:val="00157FBD"/>
    <w:rsid w:val="00180CE5"/>
    <w:rsid w:val="00196686"/>
    <w:rsid w:val="00196DF2"/>
    <w:rsid w:val="001B2F0C"/>
    <w:rsid w:val="001D210F"/>
    <w:rsid w:val="001D31D5"/>
    <w:rsid w:val="001F0AC7"/>
    <w:rsid w:val="001F3BC9"/>
    <w:rsid w:val="002103A9"/>
    <w:rsid w:val="00211172"/>
    <w:rsid w:val="00222A81"/>
    <w:rsid w:val="00224627"/>
    <w:rsid w:val="00230215"/>
    <w:rsid w:val="0023727A"/>
    <w:rsid w:val="00293D48"/>
    <w:rsid w:val="0029594A"/>
    <w:rsid w:val="002A6E18"/>
    <w:rsid w:val="002C1BAA"/>
    <w:rsid w:val="002C2509"/>
    <w:rsid w:val="002D759E"/>
    <w:rsid w:val="002E3541"/>
    <w:rsid w:val="003007C5"/>
    <w:rsid w:val="00301536"/>
    <w:rsid w:val="003343C2"/>
    <w:rsid w:val="003356C9"/>
    <w:rsid w:val="00347753"/>
    <w:rsid w:val="00356923"/>
    <w:rsid w:val="003658C3"/>
    <w:rsid w:val="00372275"/>
    <w:rsid w:val="00374C54"/>
    <w:rsid w:val="0037710A"/>
    <w:rsid w:val="003870D2"/>
    <w:rsid w:val="003B0386"/>
    <w:rsid w:val="003B24CC"/>
    <w:rsid w:val="003C622D"/>
    <w:rsid w:val="003D2DBE"/>
    <w:rsid w:val="003D399B"/>
    <w:rsid w:val="003D3CC3"/>
    <w:rsid w:val="00411F9A"/>
    <w:rsid w:val="0041466A"/>
    <w:rsid w:val="004147A3"/>
    <w:rsid w:val="004166DF"/>
    <w:rsid w:val="00417B9C"/>
    <w:rsid w:val="004318B9"/>
    <w:rsid w:val="004327B8"/>
    <w:rsid w:val="004501FE"/>
    <w:rsid w:val="004505CF"/>
    <w:rsid w:val="004569D9"/>
    <w:rsid w:val="00461B3C"/>
    <w:rsid w:val="004637DD"/>
    <w:rsid w:val="00467517"/>
    <w:rsid w:val="00473440"/>
    <w:rsid w:val="00474946"/>
    <w:rsid w:val="00480D75"/>
    <w:rsid w:val="00485A36"/>
    <w:rsid w:val="004870AF"/>
    <w:rsid w:val="0049063E"/>
    <w:rsid w:val="00495452"/>
    <w:rsid w:val="004964BC"/>
    <w:rsid w:val="004A1BEB"/>
    <w:rsid w:val="004A69ED"/>
    <w:rsid w:val="004B15FF"/>
    <w:rsid w:val="004B3AF9"/>
    <w:rsid w:val="004C64D7"/>
    <w:rsid w:val="004F4842"/>
    <w:rsid w:val="005041CD"/>
    <w:rsid w:val="005208BE"/>
    <w:rsid w:val="00523111"/>
    <w:rsid w:val="00526618"/>
    <w:rsid w:val="00530C04"/>
    <w:rsid w:val="00536A38"/>
    <w:rsid w:val="0055757B"/>
    <w:rsid w:val="00566344"/>
    <w:rsid w:val="005729DD"/>
    <w:rsid w:val="00581550"/>
    <w:rsid w:val="005D1FF6"/>
    <w:rsid w:val="005E37C0"/>
    <w:rsid w:val="005E6381"/>
    <w:rsid w:val="005F6656"/>
    <w:rsid w:val="0060664A"/>
    <w:rsid w:val="006124B7"/>
    <w:rsid w:val="00624BB8"/>
    <w:rsid w:val="0063506B"/>
    <w:rsid w:val="00651306"/>
    <w:rsid w:val="00660CC1"/>
    <w:rsid w:val="00682643"/>
    <w:rsid w:val="006866D9"/>
    <w:rsid w:val="006960B9"/>
    <w:rsid w:val="006B5DE9"/>
    <w:rsid w:val="006E2207"/>
    <w:rsid w:val="006E5478"/>
    <w:rsid w:val="00706EB0"/>
    <w:rsid w:val="007101AD"/>
    <w:rsid w:val="00721826"/>
    <w:rsid w:val="00732AD3"/>
    <w:rsid w:val="00756C46"/>
    <w:rsid w:val="00757465"/>
    <w:rsid w:val="00770E44"/>
    <w:rsid w:val="00772A6C"/>
    <w:rsid w:val="0078686D"/>
    <w:rsid w:val="007A1780"/>
    <w:rsid w:val="007A7DB6"/>
    <w:rsid w:val="007B073A"/>
    <w:rsid w:val="007D0602"/>
    <w:rsid w:val="007E672D"/>
    <w:rsid w:val="007E69EB"/>
    <w:rsid w:val="007F39D9"/>
    <w:rsid w:val="0080052B"/>
    <w:rsid w:val="008244E6"/>
    <w:rsid w:val="008369CB"/>
    <w:rsid w:val="008404B9"/>
    <w:rsid w:val="00840FD8"/>
    <w:rsid w:val="008817EA"/>
    <w:rsid w:val="008A1D5E"/>
    <w:rsid w:val="008A207D"/>
    <w:rsid w:val="008A2228"/>
    <w:rsid w:val="008A3221"/>
    <w:rsid w:val="008B0B97"/>
    <w:rsid w:val="008D161A"/>
    <w:rsid w:val="008D5663"/>
    <w:rsid w:val="00901473"/>
    <w:rsid w:val="0090370C"/>
    <w:rsid w:val="009039AB"/>
    <w:rsid w:val="00927539"/>
    <w:rsid w:val="00927C46"/>
    <w:rsid w:val="00931139"/>
    <w:rsid w:val="00932283"/>
    <w:rsid w:val="00932C46"/>
    <w:rsid w:val="009530C5"/>
    <w:rsid w:val="00953416"/>
    <w:rsid w:val="00972183"/>
    <w:rsid w:val="00991EE4"/>
    <w:rsid w:val="009B3A37"/>
    <w:rsid w:val="009C014F"/>
    <w:rsid w:val="009E7797"/>
    <w:rsid w:val="009F60CF"/>
    <w:rsid w:val="009F7D23"/>
    <w:rsid w:val="00A061BA"/>
    <w:rsid w:val="00A35EB0"/>
    <w:rsid w:val="00A36D5F"/>
    <w:rsid w:val="00A52649"/>
    <w:rsid w:val="00A563F8"/>
    <w:rsid w:val="00A6576C"/>
    <w:rsid w:val="00A70ADC"/>
    <w:rsid w:val="00A72D5E"/>
    <w:rsid w:val="00A80FAA"/>
    <w:rsid w:val="00A8291A"/>
    <w:rsid w:val="00A85BDB"/>
    <w:rsid w:val="00AB183B"/>
    <w:rsid w:val="00AB286E"/>
    <w:rsid w:val="00AC28E0"/>
    <w:rsid w:val="00AE0B99"/>
    <w:rsid w:val="00AE7B66"/>
    <w:rsid w:val="00B01E11"/>
    <w:rsid w:val="00B059A2"/>
    <w:rsid w:val="00B11475"/>
    <w:rsid w:val="00B1245D"/>
    <w:rsid w:val="00B20187"/>
    <w:rsid w:val="00B22A9A"/>
    <w:rsid w:val="00B26CCF"/>
    <w:rsid w:val="00B330D9"/>
    <w:rsid w:val="00B439E9"/>
    <w:rsid w:val="00B731F8"/>
    <w:rsid w:val="00B73803"/>
    <w:rsid w:val="00B75BC2"/>
    <w:rsid w:val="00B830F7"/>
    <w:rsid w:val="00BA3E07"/>
    <w:rsid w:val="00BB1009"/>
    <w:rsid w:val="00BB6650"/>
    <w:rsid w:val="00BE1136"/>
    <w:rsid w:val="00BE1ECC"/>
    <w:rsid w:val="00BF0287"/>
    <w:rsid w:val="00C03674"/>
    <w:rsid w:val="00C10848"/>
    <w:rsid w:val="00C10BE1"/>
    <w:rsid w:val="00C113A6"/>
    <w:rsid w:val="00C25EF3"/>
    <w:rsid w:val="00C27410"/>
    <w:rsid w:val="00C511E4"/>
    <w:rsid w:val="00C567E8"/>
    <w:rsid w:val="00C568BC"/>
    <w:rsid w:val="00C61532"/>
    <w:rsid w:val="00C8530E"/>
    <w:rsid w:val="00C925A1"/>
    <w:rsid w:val="00CA306A"/>
    <w:rsid w:val="00CB6076"/>
    <w:rsid w:val="00CB76AD"/>
    <w:rsid w:val="00CE711A"/>
    <w:rsid w:val="00CF28F0"/>
    <w:rsid w:val="00D057C6"/>
    <w:rsid w:val="00D10CBE"/>
    <w:rsid w:val="00D1735D"/>
    <w:rsid w:val="00D21D8D"/>
    <w:rsid w:val="00D272AF"/>
    <w:rsid w:val="00D42428"/>
    <w:rsid w:val="00D46E90"/>
    <w:rsid w:val="00D472A3"/>
    <w:rsid w:val="00D61276"/>
    <w:rsid w:val="00D65315"/>
    <w:rsid w:val="00DC6C6B"/>
    <w:rsid w:val="00DE0742"/>
    <w:rsid w:val="00E118F9"/>
    <w:rsid w:val="00E12323"/>
    <w:rsid w:val="00E37D98"/>
    <w:rsid w:val="00E446B7"/>
    <w:rsid w:val="00E670FB"/>
    <w:rsid w:val="00E72153"/>
    <w:rsid w:val="00E87A16"/>
    <w:rsid w:val="00E87A30"/>
    <w:rsid w:val="00E93142"/>
    <w:rsid w:val="00EA3F02"/>
    <w:rsid w:val="00EB5B2F"/>
    <w:rsid w:val="00EB71C5"/>
    <w:rsid w:val="00EC32B5"/>
    <w:rsid w:val="00EC49BF"/>
    <w:rsid w:val="00ED2432"/>
    <w:rsid w:val="00EE0BBD"/>
    <w:rsid w:val="00F06F24"/>
    <w:rsid w:val="00F11E7E"/>
    <w:rsid w:val="00F14723"/>
    <w:rsid w:val="00F1592F"/>
    <w:rsid w:val="00F23E38"/>
    <w:rsid w:val="00F26DBC"/>
    <w:rsid w:val="00F26E84"/>
    <w:rsid w:val="00F41F5C"/>
    <w:rsid w:val="00F47BE5"/>
    <w:rsid w:val="00F6643A"/>
    <w:rsid w:val="00F71485"/>
    <w:rsid w:val="00F90D4D"/>
    <w:rsid w:val="00FD1F61"/>
    <w:rsid w:val="00FD21BF"/>
    <w:rsid w:val="00FD6D39"/>
    <w:rsid w:val="00FE42CA"/>
    <w:rsid w:val="00FE7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1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Nmerodepgina">
    <w:name w:val="page number"/>
    <w:basedOn w:val="Fontepargpadro"/>
    <w:semiHidden/>
    <w:rsid w:val="00FD21BF"/>
  </w:style>
  <w:style w:type="paragraph" w:customStyle="1" w:styleId="Cpia">
    <w:name w:val="Cópia"/>
    <w:basedOn w:val="Normal"/>
    <w:rsid w:val="00FD21BF"/>
    <w:pPr>
      <w:widowControl w:val="0"/>
      <w:tabs>
        <w:tab w:val="left" w:pos="709"/>
      </w:tabs>
      <w:spacing w:after="120" w:line="240" w:lineRule="auto"/>
      <w:ind w:firstLine="709"/>
      <w:jc w:val="both"/>
    </w:pPr>
    <w:rPr>
      <w:rFonts w:ascii="Arial" w:hAnsi="Arial"/>
      <w:color w:val="000000"/>
      <w:sz w:val="25"/>
      <w:szCs w:val="20"/>
    </w:rPr>
  </w:style>
  <w:style w:type="paragraph" w:customStyle="1" w:styleId="CM26">
    <w:name w:val="CM26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30">
    <w:name w:val="CM30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28">
    <w:name w:val="CM28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5AFB3-F136-48AA-9151-41020F81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2728</Words>
  <Characters>14736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4</cp:revision>
  <cp:lastPrinted>2025-05-21T14:01:00Z</cp:lastPrinted>
  <dcterms:created xsi:type="dcterms:W3CDTF">2025-06-02T13:01:00Z</dcterms:created>
  <dcterms:modified xsi:type="dcterms:W3CDTF">2025-06-03T13:19:00Z</dcterms:modified>
</cp:coreProperties>
</file>