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6A4" w:rsidRPr="00B41902" w:rsidRDefault="00B41902" w:rsidP="004613BF">
      <w:pPr>
        <w:pBdr>
          <w:top w:val="single" w:sz="4" w:space="1" w:color="auto"/>
          <w:left w:val="single" w:sz="4" w:space="4" w:color="auto"/>
          <w:bottom w:val="single" w:sz="4" w:space="12" w:color="auto"/>
          <w:right w:val="single" w:sz="4" w:space="4" w:color="auto"/>
        </w:pBdr>
        <w:spacing w:line="360" w:lineRule="auto"/>
        <w:jc w:val="both"/>
        <w:rPr>
          <w:b/>
        </w:rPr>
      </w:pPr>
      <w:r>
        <w:rPr>
          <w:b/>
        </w:rPr>
        <w:t>3</w:t>
      </w:r>
      <w:r w:rsidR="004613BF" w:rsidRPr="00B41902">
        <w:rPr>
          <w:b/>
        </w:rPr>
        <w:t xml:space="preserve">º TERMO ADITIVO AO </w:t>
      </w:r>
      <w:r w:rsidR="009D26A4" w:rsidRPr="00B41902">
        <w:rPr>
          <w:b/>
        </w:rPr>
        <w:t xml:space="preserve">CONTRATO </w:t>
      </w:r>
      <w:r w:rsidR="00025D39" w:rsidRPr="00B41902">
        <w:rPr>
          <w:b/>
        </w:rPr>
        <w:t xml:space="preserve">ADMINISTRATIVO </w:t>
      </w:r>
      <w:r w:rsidR="009A060A" w:rsidRPr="00B41902">
        <w:rPr>
          <w:b/>
          <w:caps/>
        </w:rPr>
        <w:t xml:space="preserve">de serviços de assessoria para a realização, revisão e envio de dados da folha de pagamento nas obrigações dos eventos periódicos – 1200 AS – 1299, 3ª fase do e-social e nas guias de previdência social – INSS, </w:t>
      </w:r>
      <w:r w:rsidR="009A060A" w:rsidRPr="00B41902">
        <w:rPr>
          <w:b/>
          <w:i/>
          <w:caps/>
        </w:rPr>
        <w:t>incluindo o serviço de revisão dos valores para fins de IRRF (valores gerados pelo sistema que irão substituir a DIRF) e revisão dos valores para fins de FGTS digital.</w:t>
      </w:r>
    </w:p>
    <w:p w:rsidR="00692A90" w:rsidRPr="00B41902" w:rsidRDefault="00692A90" w:rsidP="00D402BE">
      <w:pPr>
        <w:rPr>
          <w:b/>
        </w:rPr>
      </w:pPr>
    </w:p>
    <w:p w:rsidR="00025D39" w:rsidRPr="00B41902" w:rsidRDefault="00025D39" w:rsidP="009D26A4">
      <w:pPr>
        <w:jc w:val="center"/>
        <w:rPr>
          <w:b/>
        </w:rPr>
      </w:pPr>
    </w:p>
    <w:p w:rsidR="00025D39" w:rsidRPr="00B41902" w:rsidRDefault="00025D39" w:rsidP="00D402BE">
      <w:pPr>
        <w:jc w:val="center"/>
        <w:rPr>
          <w:b/>
        </w:rPr>
      </w:pPr>
      <w:r w:rsidRPr="00B41902">
        <w:rPr>
          <w:b/>
        </w:rPr>
        <w:t>CONTRATO Nº 01/2023</w:t>
      </w:r>
    </w:p>
    <w:p w:rsidR="009D26A4" w:rsidRPr="00B41902" w:rsidRDefault="009D26A4" w:rsidP="009D26A4">
      <w:pPr>
        <w:jc w:val="both"/>
      </w:pPr>
    </w:p>
    <w:p w:rsidR="00025D39" w:rsidRPr="00B41902" w:rsidRDefault="00025D39" w:rsidP="00025D39">
      <w:pPr>
        <w:jc w:val="center"/>
        <w:rPr>
          <w:b/>
        </w:rPr>
      </w:pPr>
      <w:r w:rsidRPr="00B41902">
        <w:rPr>
          <w:b/>
        </w:rPr>
        <w:t>DISPENSA DE LICITAÇÃO Nº 01/2023</w:t>
      </w:r>
    </w:p>
    <w:p w:rsidR="00025D39" w:rsidRPr="00B41902" w:rsidRDefault="00025D39" w:rsidP="00025D39"/>
    <w:p w:rsidR="00025D39" w:rsidRPr="00B41902" w:rsidRDefault="00025D39" w:rsidP="00025D39">
      <w:pPr>
        <w:spacing w:line="360" w:lineRule="auto"/>
        <w:jc w:val="both"/>
        <w:rPr>
          <w:rFonts w:eastAsia="Arial Unicode MS"/>
        </w:rPr>
      </w:pPr>
    </w:p>
    <w:p w:rsidR="00F5562E" w:rsidRPr="00B41902" w:rsidRDefault="00025D39" w:rsidP="00D402BE">
      <w:pPr>
        <w:spacing w:line="360" w:lineRule="auto"/>
        <w:ind w:firstLine="708"/>
        <w:jc w:val="both"/>
      </w:pPr>
      <w:r w:rsidRPr="00B41902">
        <w:rPr>
          <w:rFonts w:eastAsia="Arial Unicode MS"/>
          <w:b/>
        </w:rPr>
        <w:t>A CÂMARA MUNICIPAL DE CAPÃO DO CIPÓ, RS</w:t>
      </w:r>
      <w:r w:rsidRPr="00B41902">
        <w:rPr>
          <w:rFonts w:eastAsia="Arial Unicode MS"/>
        </w:rPr>
        <w:t xml:space="preserve">, pessoa jurídica de direito público interno, inscrita CNPJ sob o nº 04.362.965/0001-85 com sede administrativa na Rua Antônio Garcia dos Santos, n.º </w:t>
      </w:r>
      <w:r w:rsidR="004613BF" w:rsidRPr="00B41902">
        <w:rPr>
          <w:rFonts w:eastAsia="Arial Unicode MS"/>
        </w:rPr>
        <w:t>422, neste ato representado pel</w:t>
      </w:r>
      <w:r w:rsidR="00B41902">
        <w:rPr>
          <w:rFonts w:eastAsia="Arial Unicode MS"/>
        </w:rPr>
        <w:t>o</w:t>
      </w:r>
      <w:r w:rsidR="00B41902" w:rsidRPr="00FD3085">
        <w:rPr>
          <w:rFonts w:eastAsia="Arial Unicode MS"/>
        </w:rPr>
        <w:t xml:space="preserve">Senhor Presidente Vereador </w:t>
      </w:r>
      <w:r w:rsidR="00B41902" w:rsidRPr="00FD3085">
        <w:rPr>
          <w:rFonts w:eastAsia="Arial Unicode MS"/>
          <w:b/>
        </w:rPr>
        <w:t>JAIRO DE LIMA CHARÃO</w:t>
      </w:r>
      <w:r w:rsidR="00B41902" w:rsidRPr="00FD3085">
        <w:rPr>
          <w:rFonts w:eastAsia="Arial Unicode MS"/>
        </w:rPr>
        <w:t>, brasileiro, casado, funcionário público, inscrito no CPF n° 458.700.470-72, portador do RG 1034891877, residente e domiciliado na Avenida Tancredo Neves, 2363, Bairro Santo Antônio, Capão do Cipó/RS</w:t>
      </w:r>
      <w:r w:rsidR="00B41902">
        <w:rPr>
          <w:rFonts w:eastAsia="Arial Unicode MS"/>
        </w:rPr>
        <w:t>,</w:t>
      </w:r>
      <w:r w:rsidRPr="00B41902">
        <w:rPr>
          <w:color w:val="000000"/>
        </w:rPr>
        <w:t xml:space="preserve"> doravante denominado </w:t>
      </w:r>
      <w:r w:rsidRPr="00B41902">
        <w:rPr>
          <w:b/>
          <w:color w:val="000000"/>
        </w:rPr>
        <w:t xml:space="preserve">CONTRANTE </w:t>
      </w:r>
      <w:r w:rsidRPr="00B41902">
        <w:rPr>
          <w:rFonts w:eastAsia="Arial Unicode MS"/>
        </w:rPr>
        <w:t xml:space="preserve">e a empresa </w:t>
      </w:r>
      <w:r w:rsidR="009D26A4" w:rsidRPr="00B41902">
        <w:rPr>
          <w:b/>
          <w:bCs/>
        </w:rPr>
        <w:t xml:space="preserve">LCC CONSULTORIA LTDA, </w:t>
      </w:r>
      <w:r w:rsidR="009D26A4" w:rsidRPr="00B41902">
        <w:t xml:space="preserve">pessoa jurídica de direito privado, CNPJ nº 49.721.042/0001-00, estabelecida na Rua Buricá, nº 760, Bairro Primavera, na Cidade de Três de </w:t>
      </w:r>
      <w:r w:rsidR="0005488D" w:rsidRPr="00B41902">
        <w:t>Maio - RS</w:t>
      </w:r>
      <w:r w:rsidR="009D26A4" w:rsidRPr="00B41902">
        <w:t xml:space="preserve">, telefone (55) 9.9698-8622, neste ato representado por sua proprietária, </w:t>
      </w:r>
      <w:r w:rsidR="009D26A4" w:rsidRPr="00B41902">
        <w:rPr>
          <w:b/>
          <w:bCs/>
        </w:rPr>
        <w:t>LETÍCIA SKLAR JUNGES</w:t>
      </w:r>
      <w:r w:rsidR="009D26A4" w:rsidRPr="00B41902">
        <w:t xml:space="preserve">, brasileira, casada, empresária, residentee domiciliada na Rua Cachoeira, n° 214, bairro Sol Nascente, Três de </w:t>
      </w:r>
      <w:r w:rsidR="00A16362" w:rsidRPr="00B41902">
        <w:t>Maio - RS</w:t>
      </w:r>
      <w:r w:rsidR="009D26A4" w:rsidRPr="00B41902">
        <w:t xml:space="preserve">, portadora do CPF nº 025.486.200-42 e do RG nº 1109850535, doravante denominada </w:t>
      </w:r>
      <w:r w:rsidR="009D26A4" w:rsidRPr="00B41902">
        <w:rPr>
          <w:b/>
          <w:bCs/>
        </w:rPr>
        <w:t>CONTRATADA</w:t>
      </w:r>
      <w:r w:rsidR="009D26A4" w:rsidRPr="00B41902">
        <w:t xml:space="preserve">, resolvem celebrar o presente </w:t>
      </w:r>
      <w:r w:rsidR="00B41902">
        <w:rPr>
          <w:b/>
        </w:rPr>
        <w:t>TERCEIRO</w:t>
      </w:r>
      <w:r w:rsidR="0005488D">
        <w:rPr>
          <w:b/>
        </w:rPr>
        <w:t xml:space="preserve"> </w:t>
      </w:r>
      <w:r w:rsidR="004613BF" w:rsidRPr="00B41902">
        <w:rPr>
          <w:b/>
        </w:rPr>
        <w:t>TERMO ADITIVO AO CONTRATO</w:t>
      </w:r>
      <w:r w:rsidR="009D26A4" w:rsidRPr="00B41902">
        <w:t xml:space="preserve">, mediante as condições expressas nas cláusulas seguintes: </w:t>
      </w:r>
    </w:p>
    <w:p w:rsidR="00F5562E" w:rsidRPr="00B41902" w:rsidRDefault="00F5562E" w:rsidP="00F5562E">
      <w:pPr>
        <w:tabs>
          <w:tab w:val="left" w:pos="2694"/>
        </w:tabs>
        <w:suppressAutoHyphens/>
        <w:spacing w:line="360" w:lineRule="auto"/>
        <w:ind w:firstLine="1701"/>
        <w:jc w:val="both"/>
      </w:pPr>
    </w:p>
    <w:p w:rsidR="00F5562E" w:rsidRPr="00B41902" w:rsidRDefault="00F5562E" w:rsidP="00F55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694"/>
        </w:tabs>
        <w:suppressAutoHyphens/>
        <w:spacing w:line="360" w:lineRule="auto"/>
        <w:jc w:val="both"/>
        <w:rPr>
          <w:rFonts w:eastAsia="Arial Unicode MS"/>
          <w:b/>
        </w:rPr>
      </w:pPr>
      <w:r w:rsidRPr="00B41902">
        <w:rPr>
          <w:rFonts w:eastAsia="Arial Unicode MS"/>
          <w:b/>
        </w:rPr>
        <w:t>CLÁUSULA PRIMEIRA - DA VIGÊNCIA:</w:t>
      </w:r>
    </w:p>
    <w:p w:rsidR="00F5562E" w:rsidRDefault="00F5562E" w:rsidP="00495C0E">
      <w:pPr>
        <w:spacing w:line="360" w:lineRule="auto"/>
        <w:ind w:firstLine="1701"/>
        <w:jc w:val="both"/>
        <w:rPr>
          <w:rFonts w:eastAsia="Arial Unicode MS"/>
          <w:b/>
        </w:rPr>
      </w:pPr>
      <w:r w:rsidRPr="00B41902">
        <w:rPr>
          <w:rFonts w:eastAsia="Arial Unicode MS"/>
        </w:rPr>
        <w:lastRenderedPageBreak/>
        <w:t xml:space="preserve">A vigência do presente Termo Aditivo será prorrogada por mais 12 (doze) meses, a contar de </w:t>
      </w:r>
      <w:r w:rsidR="001A2959" w:rsidRPr="00B41902">
        <w:rPr>
          <w:rFonts w:eastAsia="Arial Unicode MS"/>
          <w:b/>
        </w:rPr>
        <w:t>01</w:t>
      </w:r>
      <w:r w:rsidRPr="00B41902">
        <w:rPr>
          <w:rFonts w:eastAsia="Arial Unicode MS"/>
          <w:b/>
        </w:rPr>
        <w:t xml:space="preserve"> de </w:t>
      </w:r>
      <w:r w:rsidR="001A2959" w:rsidRPr="00B41902">
        <w:rPr>
          <w:rFonts w:eastAsia="Arial Unicode MS"/>
          <w:b/>
        </w:rPr>
        <w:t>junho</w:t>
      </w:r>
      <w:r w:rsidR="00B41902">
        <w:rPr>
          <w:rFonts w:eastAsia="Arial Unicode MS"/>
          <w:b/>
        </w:rPr>
        <w:t xml:space="preserve"> de 2025</w:t>
      </w:r>
      <w:r w:rsidR="001A2959" w:rsidRPr="00B41902">
        <w:rPr>
          <w:rFonts w:eastAsia="Arial Unicode MS"/>
          <w:b/>
        </w:rPr>
        <w:t xml:space="preserve"> até 01</w:t>
      </w:r>
      <w:r w:rsidRPr="00B41902">
        <w:rPr>
          <w:rFonts w:eastAsia="Arial Unicode MS"/>
          <w:b/>
        </w:rPr>
        <w:t xml:space="preserve"> de </w:t>
      </w:r>
      <w:r w:rsidR="001A2959" w:rsidRPr="00B41902">
        <w:rPr>
          <w:rFonts w:eastAsia="Arial Unicode MS"/>
          <w:b/>
        </w:rPr>
        <w:t>junho</w:t>
      </w:r>
      <w:r w:rsidR="00B41902">
        <w:rPr>
          <w:rFonts w:eastAsia="Arial Unicode MS"/>
          <w:b/>
        </w:rPr>
        <w:t xml:space="preserve"> de 2026</w:t>
      </w:r>
      <w:r w:rsidRPr="00B41902">
        <w:rPr>
          <w:rFonts w:eastAsia="Arial Unicode MS"/>
          <w:b/>
        </w:rPr>
        <w:t>.</w:t>
      </w:r>
    </w:p>
    <w:p w:rsidR="00B41902" w:rsidRPr="00B41902" w:rsidRDefault="00B41902" w:rsidP="00495C0E">
      <w:pPr>
        <w:spacing w:line="360" w:lineRule="auto"/>
        <w:ind w:firstLine="1701"/>
        <w:jc w:val="both"/>
        <w:rPr>
          <w:rFonts w:eastAsia="Arial Unicode MS"/>
          <w:b/>
        </w:rPr>
      </w:pPr>
    </w:p>
    <w:p w:rsidR="00F5562E" w:rsidRPr="00B41902" w:rsidRDefault="00F5562E" w:rsidP="00F55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360" w:lineRule="auto"/>
        <w:jc w:val="both"/>
        <w:rPr>
          <w:rFonts w:eastAsia="Arial Unicode MS"/>
          <w:b/>
        </w:rPr>
      </w:pPr>
      <w:r w:rsidRPr="00B41902">
        <w:rPr>
          <w:rFonts w:eastAsia="Arial Unicode MS"/>
          <w:b/>
        </w:rPr>
        <w:t>CLÁUSULA SEGUNDA – DO REAJUSTE CONTRATUAL</w:t>
      </w:r>
    </w:p>
    <w:p w:rsidR="00F5562E" w:rsidRPr="00B41902" w:rsidRDefault="00F5562E" w:rsidP="00F5562E">
      <w:pPr>
        <w:ind w:right="-285"/>
        <w:jc w:val="both"/>
        <w:rPr>
          <w:iCs/>
          <w:color w:val="000000"/>
        </w:rPr>
      </w:pPr>
      <w:r w:rsidRPr="00B41902">
        <w:rPr>
          <w:iCs/>
          <w:color w:val="000000"/>
        </w:rPr>
        <w:tab/>
      </w:r>
      <w:r w:rsidRPr="00B41902">
        <w:rPr>
          <w:iCs/>
          <w:color w:val="000000"/>
        </w:rPr>
        <w:tab/>
      </w:r>
    </w:p>
    <w:p w:rsidR="00F5562E" w:rsidRDefault="00F5562E" w:rsidP="00D402BE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color w:val="000000"/>
          <w:sz w:val="24"/>
          <w:szCs w:val="24"/>
        </w:rPr>
      </w:pPr>
      <w:r w:rsidRPr="00B41902">
        <w:rPr>
          <w:rFonts w:ascii="Times New Roman" w:hAnsi="Times New Roman" w:cs="Times New Roman"/>
          <w:i w:val="0"/>
          <w:sz w:val="24"/>
          <w:szCs w:val="24"/>
        </w:rPr>
        <w:t xml:space="preserve"> Conforme cláusula segunda do contrato firmado, as partes em comum acordo resolvem manter o valor da </w:t>
      </w:r>
      <w:r w:rsidRPr="00DC2FF1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mensalidade de </w:t>
      </w:r>
      <w:r w:rsidRPr="00DC2FF1">
        <w:rPr>
          <w:rFonts w:ascii="Times New Roman" w:hAnsi="Times New Roman" w:cs="Times New Roman"/>
          <w:b/>
          <w:i w:val="0"/>
          <w:color w:val="000000" w:themeColor="text1"/>
          <w:sz w:val="24"/>
          <w:szCs w:val="24"/>
        </w:rPr>
        <w:t xml:space="preserve">R$ </w:t>
      </w:r>
      <w:r w:rsidR="00DC2FF1" w:rsidRPr="00DC2FF1">
        <w:rPr>
          <w:rFonts w:ascii="Times New Roman" w:hAnsi="Times New Roman" w:cs="Times New Roman"/>
          <w:b/>
          <w:i w:val="0"/>
          <w:color w:val="000000" w:themeColor="text1"/>
          <w:sz w:val="24"/>
          <w:szCs w:val="24"/>
        </w:rPr>
        <w:t>543,52</w:t>
      </w:r>
      <w:r w:rsidR="001A2959" w:rsidRPr="00DC2FF1">
        <w:rPr>
          <w:rFonts w:ascii="Times New Roman" w:hAnsi="Times New Roman" w:cs="Times New Roman"/>
          <w:b/>
          <w:i w:val="0"/>
          <w:color w:val="000000" w:themeColor="text1"/>
          <w:sz w:val="24"/>
          <w:szCs w:val="24"/>
        </w:rPr>
        <w:t xml:space="preserve"> (quinhentos e </w:t>
      </w:r>
      <w:r w:rsidR="00DC2FF1" w:rsidRPr="00DC2FF1">
        <w:rPr>
          <w:rFonts w:ascii="Times New Roman" w:hAnsi="Times New Roman" w:cs="Times New Roman"/>
          <w:b/>
          <w:i w:val="0"/>
          <w:color w:val="000000" w:themeColor="text1"/>
          <w:sz w:val="24"/>
          <w:szCs w:val="24"/>
        </w:rPr>
        <w:t xml:space="preserve">quarenta e três </w:t>
      </w:r>
      <w:r w:rsidR="001A2959" w:rsidRPr="00DC2FF1">
        <w:rPr>
          <w:rFonts w:ascii="Times New Roman" w:hAnsi="Times New Roman" w:cs="Times New Roman"/>
          <w:b/>
          <w:i w:val="0"/>
          <w:color w:val="000000" w:themeColor="text1"/>
          <w:sz w:val="24"/>
          <w:szCs w:val="24"/>
        </w:rPr>
        <w:t xml:space="preserve">reais e </w:t>
      </w:r>
      <w:r w:rsidR="00DC2FF1" w:rsidRPr="00DC2FF1">
        <w:rPr>
          <w:rFonts w:ascii="Times New Roman" w:hAnsi="Times New Roman" w:cs="Times New Roman"/>
          <w:b/>
          <w:i w:val="0"/>
          <w:color w:val="000000" w:themeColor="text1"/>
          <w:sz w:val="24"/>
          <w:szCs w:val="24"/>
        </w:rPr>
        <w:t>cinquenta e dois</w:t>
      </w:r>
      <w:r w:rsidR="001A2959" w:rsidRPr="00DC2FF1">
        <w:rPr>
          <w:rFonts w:ascii="Times New Roman" w:hAnsi="Times New Roman" w:cs="Times New Roman"/>
          <w:b/>
          <w:i w:val="0"/>
          <w:color w:val="000000" w:themeColor="text1"/>
          <w:sz w:val="24"/>
          <w:szCs w:val="24"/>
        </w:rPr>
        <w:t xml:space="preserve"> centavos)</w:t>
      </w:r>
      <w:r w:rsidR="0005488D">
        <w:rPr>
          <w:rFonts w:ascii="Times New Roman" w:hAnsi="Times New Roman" w:cs="Times New Roman"/>
          <w:b/>
          <w:i w:val="0"/>
          <w:color w:val="000000" w:themeColor="text1"/>
          <w:sz w:val="24"/>
          <w:szCs w:val="24"/>
        </w:rPr>
        <w:t xml:space="preserve"> </w:t>
      </w:r>
      <w:r w:rsidRPr="00DC2FF1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conf</w:t>
      </w:r>
      <w:r w:rsidRPr="00B41902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orme </w:t>
      </w:r>
      <w:r w:rsidR="00D402BE" w:rsidRPr="00B41902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o </w:t>
      </w:r>
      <w:r w:rsidRPr="00B41902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índice positivo </w:t>
      </w:r>
      <w:r w:rsidR="00D402BE" w:rsidRPr="00B41902">
        <w:rPr>
          <w:rFonts w:ascii="Times New Roman" w:hAnsi="Times New Roman" w:cs="Times New Roman"/>
          <w:i w:val="0"/>
          <w:color w:val="000000"/>
          <w:sz w:val="24"/>
          <w:szCs w:val="24"/>
        </w:rPr>
        <w:t>IPCA (IBGE)</w:t>
      </w:r>
      <w:r w:rsidRPr="00B41902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, aplicável ao contrato. </w:t>
      </w:r>
    </w:p>
    <w:p w:rsidR="00B418A7" w:rsidRPr="0030589E" w:rsidRDefault="00B418A7" w:rsidP="00B418A7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</w:rPr>
      </w:pPr>
    </w:p>
    <w:p w:rsidR="00B418A7" w:rsidRPr="0030589E" w:rsidRDefault="00B418A7" w:rsidP="0070037A">
      <w:pPr>
        <w:pStyle w:val="Default"/>
        <w:pBdr>
          <w:top w:val="single" w:sz="4" w:space="1" w:color="auto"/>
          <w:left w:val="single" w:sz="4" w:space="4" w:color="auto"/>
          <w:bottom w:val="single" w:sz="4" w:space="5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="Times New Roman" w:hAnsi="Times New Roman" w:cs="Times New Roman"/>
          <w:color w:val="auto"/>
        </w:rPr>
      </w:pPr>
      <w:r w:rsidRPr="0030589E">
        <w:rPr>
          <w:rFonts w:ascii="Times New Roman" w:hAnsi="Times New Roman" w:cs="Times New Roman"/>
          <w:b/>
          <w:bCs/>
          <w:color w:val="auto"/>
        </w:rPr>
        <w:t xml:space="preserve">CLÁUSULA </w:t>
      </w:r>
      <w:r w:rsidRPr="0030589E">
        <w:rPr>
          <w:rFonts w:ascii="Times New Roman" w:hAnsi="Times New Roman" w:cs="Times New Roman"/>
          <w:b/>
        </w:rPr>
        <w:t>TERCEIRA</w:t>
      </w:r>
      <w:r w:rsidRPr="0030589E">
        <w:rPr>
          <w:rFonts w:ascii="Times New Roman" w:hAnsi="Times New Roman" w:cs="Times New Roman"/>
          <w:b/>
          <w:bCs/>
          <w:color w:val="auto"/>
        </w:rPr>
        <w:t xml:space="preserve">: DA DOTAÇÃO ORÇAMENTÁRIA </w:t>
      </w:r>
    </w:p>
    <w:p w:rsidR="00B418A7" w:rsidRPr="0030589E" w:rsidRDefault="00B418A7" w:rsidP="00B418A7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</w:rPr>
      </w:pPr>
    </w:p>
    <w:p w:rsidR="00B418A7" w:rsidRPr="0030589E" w:rsidRDefault="00B418A7" w:rsidP="00B418A7">
      <w:pPr>
        <w:pStyle w:val="Default"/>
        <w:spacing w:line="360" w:lineRule="auto"/>
        <w:ind w:firstLine="1701"/>
        <w:jc w:val="both"/>
        <w:rPr>
          <w:rFonts w:ascii="Times New Roman" w:hAnsi="Times New Roman" w:cs="Times New Roman"/>
          <w:color w:val="auto"/>
        </w:rPr>
      </w:pPr>
      <w:r w:rsidRPr="0030589E">
        <w:rPr>
          <w:rFonts w:ascii="Times New Roman" w:hAnsi="Times New Roman" w:cs="Times New Roman"/>
          <w:color w:val="auto"/>
        </w:rPr>
        <w:t xml:space="preserve">As despesas decorrentes do presente contrato correrão por conta da seguinte rubrica orçamentária: </w:t>
      </w:r>
    </w:p>
    <w:p w:rsidR="00B418A7" w:rsidRPr="0030589E" w:rsidRDefault="00B418A7" w:rsidP="00B418A7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</w:rPr>
      </w:pPr>
    </w:p>
    <w:p w:rsidR="00B418A7" w:rsidRPr="0030589E" w:rsidRDefault="00B418A7" w:rsidP="00B418A7">
      <w:pPr>
        <w:tabs>
          <w:tab w:val="left" w:pos="5787"/>
        </w:tabs>
        <w:jc w:val="both"/>
        <w:rPr>
          <w:b/>
        </w:rPr>
      </w:pPr>
      <w:r w:rsidRPr="0030589E">
        <w:rPr>
          <w:rFonts w:eastAsia="Arial Unicode MS"/>
        </w:rPr>
        <w:t xml:space="preserve">ÓRGÃO: </w:t>
      </w:r>
      <w:r w:rsidRPr="0030589E">
        <w:t>01- Câmara Municipal de Vereadores</w:t>
      </w:r>
    </w:p>
    <w:p w:rsidR="00B418A7" w:rsidRPr="0030589E" w:rsidRDefault="00B418A7" w:rsidP="00B418A7">
      <w:pPr>
        <w:tabs>
          <w:tab w:val="left" w:pos="5787"/>
        </w:tabs>
        <w:jc w:val="both"/>
      </w:pPr>
      <w:r w:rsidRPr="0030589E">
        <w:t>ATIVIDADE: 20.01 – Manutenções das atividades Legislativas</w:t>
      </w:r>
    </w:p>
    <w:p w:rsidR="00B418A7" w:rsidRPr="0030589E" w:rsidRDefault="00B418A7" w:rsidP="00B418A7">
      <w:pPr>
        <w:tabs>
          <w:tab w:val="left" w:pos="5787"/>
        </w:tabs>
        <w:jc w:val="both"/>
      </w:pPr>
      <w:r w:rsidRPr="0030589E">
        <w:t>ELEMENTO DE DESPESA: 33.90.39.00 (12) – Outros serviços</w:t>
      </w:r>
      <w:r>
        <w:t xml:space="preserve"> de terceiros de P</w:t>
      </w:r>
      <w:r w:rsidRPr="0030589E">
        <w:t>essoa jurídica.</w:t>
      </w:r>
    </w:p>
    <w:p w:rsidR="00B418A7" w:rsidRPr="00B41902" w:rsidRDefault="00B418A7" w:rsidP="00D402BE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color w:val="000000"/>
          <w:sz w:val="24"/>
          <w:szCs w:val="24"/>
        </w:rPr>
      </w:pPr>
    </w:p>
    <w:p w:rsidR="00F5562E" w:rsidRPr="00B41902" w:rsidRDefault="00F5562E" w:rsidP="00F55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line="360" w:lineRule="auto"/>
        <w:jc w:val="both"/>
        <w:rPr>
          <w:b/>
        </w:rPr>
      </w:pPr>
      <w:r w:rsidRPr="00B41902">
        <w:rPr>
          <w:b/>
        </w:rPr>
        <w:t xml:space="preserve">CLÁUSULA </w:t>
      </w:r>
      <w:r w:rsidR="00B418A7" w:rsidRPr="00B41902">
        <w:rPr>
          <w:b/>
        </w:rPr>
        <w:t>QUARTA</w:t>
      </w:r>
      <w:r w:rsidRPr="00B41902">
        <w:rPr>
          <w:b/>
        </w:rPr>
        <w:t>: FUNDAMENTOS LEGAIS</w:t>
      </w:r>
    </w:p>
    <w:p w:rsidR="00B418A7" w:rsidRDefault="00B418A7" w:rsidP="00D402BE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</w:p>
    <w:p w:rsidR="00F5562E" w:rsidRDefault="00F5562E" w:rsidP="00D402BE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  <w:r w:rsidRPr="00B41902">
        <w:rPr>
          <w:rFonts w:ascii="Times New Roman" w:hAnsi="Times New Roman" w:cs="Times New Roman"/>
          <w:i w:val="0"/>
          <w:sz w:val="24"/>
          <w:szCs w:val="24"/>
        </w:rPr>
        <w:t xml:space="preserve">O presente Termo Aditivo embasa-se através do contrato originário, bem como, a Lei Federal nº </w:t>
      </w:r>
      <w:r w:rsidR="001A2959" w:rsidRPr="00B41902">
        <w:rPr>
          <w:rFonts w:ascii="Times New Roman" w:hAnsi="Times New Roman" w:cs="Times New Roman"/>
          <w:i w:val="0"/>
          <w:sz w:val="24"/>
          <w:szCs w:val="24"/>
        </w:rPr>
        <w:t>8.666/93</w:t>
      </w:r>
      <w:r w:rsidRPr="00B41902">
        <w:rPr>
          <w:rFonts w:ascii="Times New Roman" w:hAnsi="Times New Roman" w:cs="Times New Roman"/>
          <w:i w:val="0"/>
          <w:sz w:val="24"/>
          <w:szCs w:val="24"/>
        </w:rPr>
        <w:t xml:space="preserve"> –</w:t>
      </w:r>
      <w:r w:rsidR="00EE4CAC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B41902">
        <w:rPr>
          <w:rFonts w:ascii="Times New Roman" w:hAnsi="Times New Roman" w:cs="Times New Roman"/>
          <w:i w:val="0"/>
          <w:sz w:val="24"/>
          <w:szCs w:val="24"/>
        </w:rPr>
        <w:t>Lei de Licitações, q</w:t>
      </w:r>
      <w:r w:rsidR="00D402BE" w:rsidRPr="00B41902">
        <w:rPr>
          <w:rFonts w:ascii="Times New Roman" w:hAnsi="Times New Roman" w:cs="Times New Roman"/>
          <w:i w:val="0"/>
          <w:sz w:val="24"/>
          <w:szCs w:val="24"/>
        </w:rPr>
        <w:t xml:space="preserve">ue prevê a alteração </w:t>
      </w:r>
      <w:r w:rsidRPr="00B41902">
        <w:rPr>
          <w:rFonts w:ascii="Times New Roman" w:hAnsi="Times New Roman" w:cs="Times New Roman"/>
          <w:i w:val="0"/>
          <w:sz w:val="24"/>
          <w:szCs w:val="24"/>
        </w:rPr>
        <w:t>contratual.</w:t>
      </w:r>
    </w:p>
    <w:p w:rsidR="00B418A7" w:rsidRPr="00B41902" w:rsidRDefault="00B418A7" w:rsidP="00D402BE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bCs/>
          <w:i w:val="0"/>
          <w:sz w:val="24"/>
          <w:szCs w:val="24"/>
          <w:lang w:val="pt-PT"/>
        </w:rPr>
      </w:pPr>
    </w:p>
    <w:p w:rsidR="00F5562E" w:rsidRPr="00B41902" w:rsidRDefault="00B418A7" w:rsidP="00F55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line="360" w:lineRule="auto"/>
        <w:jc w:val="both"/>
        <w:rPr>
          <w:b/>
        </w:rPr>
      </w:pPr>
      <w:r>
        <w:rPr>
          <w:b/>
        </w:rPr>
        <w:t>CLÁUSULA QUIN</w:t>
      </w:r>
      <w:r w:rsidR="00F5562E" w:rsidRPr="00B41902">
        <w:rPr>
          <w:b/>
        </w:rPr>
        <w:t>TA: DAS DEMAIS CLÁUSULAS</w:t>
      </w:r>
    </w:p>
    <w:p w:rsidR="00B418A7" w:rsidRDefault="00B418A7" w:rsidP="00F5562E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</w:p>
    <w:p w:rsidR="00F5562E" w:rsidRPr="00B41902" w:rsidRDefault="00F5562E" w:rsidP="00F5562E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  <w:r w:rsidRPr="00B41902">
        <w:rPr>
          <w:rFonts w:ascii="Times New Roman" w:hAnsi="Times New Roman" w:cs="Times New Roman"/>
          <w:i w:val="0"/>
          <w:sz w:val="24"/>
          <w:szCs w:val="24"/>
        </w:rPr>
        <w:t>Todas as demais cláusulas que não tenham sido alterados pelo presente primeiro termo ad</w:t>
      </w:r>
      <w:r w:rsidR="00A16362" w:rsidRPr="00B41902">
        <w:rPr>
          <w:rFonts w:ascii="Times New Roman" w:hAnsi="Times New Roman" w:cs="Times New Roman"/>
          <w:i w:val="0"/>
          <w:sz w:val="24"/>
          <w:szCs w:val="24"/>
        </w:rPr>
        <w:t>itivo permanecem em pleno vigor.</w:t>
      </w:r>
    </w:p>
    <w:p w:rsidR="00F5562E" w:rsidRPr="00B41902" w:rsidRDefault="00F5562E" w:rsidP="00F5562E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</w:p>
    <w:p w:rsidR="00F5562E" w:rsidRPr="00B41902" w:rsidRDefault="00F5562E" w:rsidP="00F5562E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  <w:r w:rsidRPr="00B41902">
        <w:rPr>
          <w:rFonts w:ascii="Times New Roman" w:hAnsi="Times New Roman" w:cs="Times New Roman"/>
          <w:i w:val="0"/>
          <w:sz w:val="24"/>
          <w:szCs w:val="24"/>
        </w:rPr>
        <w:lastRenderedPageBreak/>
        <w:t>Estando as partes de acordo nas alterações acima descritas, o presente termo aditivo passa a ser parte integrante do referido contrato, e para tanto assinam o presente termo em 02 (duas) vias de igual teor e forma.</w:t>
      </w:r>
      <w:bookmarkStart w:id="0" w:name="_GoBack"/>
      <w:bookmarkEnd w:id="0"/>
    </w:p>
    <w:p w:rsidR="00F5562E" w:rsidRPr="00B41902" w:rsidRDefault="00F5562E" w:rsidP="00F5562E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</w:p>
    <w:p w:rsidR="00F5562E" w:rsidRPr="00B41902" w:rsidRDefault="00F5562E" w:rsidP="00F556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right"/>
        <w:rPr>
          <w:lang w:val="pt-PT"/>
        </w:rPr>
      </w:pPr>
      <w:r w:rsidRPr="00B41902">
        <w:tab/>
      </w:r>
      <w:r w:rsidRPr="00B41902">
        <w:rPr>
          <w:lang w:val="pt-PT"/>
        </w:rPr>
        <w:t>Capão do Cipó</w:t>
      </w:r>
      <w:r w:rsidRPr="00DC2FF1">
        <w:rPr>
          <w:color w:val="000000" w:themeColor="text1"/>
          <w:lang w:val="pt-PT"/>
        </w:rPr>
        <w:t xml:space="preserve">, </w:t>
      </w:r>
      <w:r w:rsidR="009B5908">
        <w:rPr>
          <w:color w:val="000000" w:themeColor="text1"/>
          <w:lang w:val="pt-PT"/>
        </w:rPr>
        <w:t>20</w:t>
      </w:r>
      <w:r w:rsidR="000F31B7">
        <w:rPr>
          <w:color w:val="000000" w:themeColor="text1"/>
          <w:lang w:val="pt-PT"/>
        </w:rPr>
        <w:t xml:space="preserve"> </w:t>
      </w:r>
      <w:r w:rsidRPr="00DC2FF1">
        <w:rPr>
          <w:color w:val="000000" w:themeColor="text1"/>
          <w:lang w:val="pt-PT"/>
        </w:rPr>
        <w:t>de maio</w:t>
      </w:r>
      <w:r w:rsidRPr="00B41902">
        <w:rPr>
          <w:lang w:val="pt-PT"/>
        </w:rPr>
        <w:t xml:space="preserve"> de 202</w:t>
      </w:r>
      <w:r w:rsidR="0073573A">
        <w:rPr>
          <w:lang w:val="pt-PT"/>
        </w:rPr>
        <w:t>5</w:t>
      </w:r>
      <w:r w:rsidRPr="00B41902">
        <w:rPr>
          <w:lang w:val="pt-PT"/>
        </w:rPr>
        <w:t>.</w:t>
      </w:r>
    </w:p>
    <w:p w:rsidR="00D402BE" w:rsidRDefault="00D402BE" w:rsidP="00F556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right"/>
        <w:rPr>
          <w:lang w:val="pt-PT"/>
        </w:rPr>
      </w:pPr>
    </w:p>
    <w:p w:rsidR="00B418A7" w:rsidRPr="00B41902" w:rsidRDefault="00B418A7" w:rsidP="00F556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right"/>
        <w:rPr>
          <w:lang w:val="pt-PT"/>
        </w:rPr>
      </w:pPr>
    </w:p>
    <w:p w:rsidR="00F5562E" w:rsidRPr="00B41902" w:rsidRDefault="00F5562E" w:rsidP="00F5562E">
      <w:pPr>
        <w:pStyle w:val="Corpodetexto"/>
        <w:tabs>
          <w:tab w:val="clear" w:pos="1440"/>
          <w:tab w:val="clear" w:pos="3960"/>
          <w:tab w:val="left" w:pos="5638"/>
        </w:tabs>
        <w:jc w:val="center"/>
        <w:rPr>
          <w:rFonts w:ascii="Times New Roman" w:hAnsi="Times New Roman" w:cs="Times New Roman"/>
          <w:b/>
          <w:i w:val="0"/>
          <w:sz w:val="24"/>
          <w:szCs w:val="24"/>
        </w:rPr>
      </w:pPr>
    </w:p>
    <w:p w:rsidR="00F5562E" w:rsidRPr="00B41902" w:rsidRDefault="00F5562E" w:rsidP="00F5562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</w:tabs>
        <w:jc w:val="center"/>
      </w:pPr>
      <w:r w:rsidRPr="00B41902">
        <w:t>___________________________________________</w:t>
      </w:r>
    </w:p>
    <w:p w:rsidR="00B41902" w:rsidRDefault="00B41902" w:rsidP="00F5562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882"/>
        </w:tabs>
        <w:jc w:val="center"/>
      </w:pPr>
      <w:r w:rsidRPr="00B41902">
        <w:t xml:space="preserve">JAIRO DE LIMA CHARÃO </w:t>
      </w:r>
    </w:p>
    <w:p w:rsidR="00F5562E" w:rsidRPr="00B41902" w:rsidRDefault="00F5562E" w:rsidP="00F5562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882"/>
        </w:tabs>
        <w:jc w:val="center"/>
      </w:pPr>
      <w:r w:rsidRPr="00B41902">
        <w:t>PRESIDENTE DA CÂMARA DE VEREADORES</w:t>
      </w:r>
    </w:p>
    <w:p w:rsidR="00F5562E" w:rsidRPr="00B41902" w:rsidRDefault="00F5562E" w:rsidP="00F5562E">
      <w:pPr>
        <w:tabs>
          <w:tab w:val="left" w:pos="288"/>
          <w:tab w:val="left" w:pos="1276"/>
          <w:tab w:val="left" w:pos="1728"/>
          <w:tab w:val="left" w:pos="2448"/>
          <w:tab w:val="left" w:pos="6629"/>
        </w:tabs>
        <w:jc w:val="center"/>
      </w:pPr>
      <w:r w:rsidRPr="00B41902">
        <w:t>CONTRATANTE</w:t>
      </w:r>
    </w:p>
    <w:p w:rsidR="009D26A4" w:rsidRPr="00B41902" w:rsidRDefault="009D26A4" w:rsidP="00D402BE">
      <w:pPr>
        <w:pStyle w:val="Default"/>
        <w:rPr>
          <w:rFonts w:ascii="Times New Roman" w:eastAsia="Times New Roman" w:hAnsi="Times New Roman" w:cs="Times New Roman"/>
          <w:color w:val="auto"/>
          <w:lang w:eastAsia="pt-BR"/>
        </w:rPr>
      </w:pPr>
    </w:p>
    <w:p w:rsidR="00D402BE" w:rsidRDefault="00D402BE" w:rsidP="00D402BE">
      <w:pPr>
        <w:pStyle w:val="Default"/>
        <w:rPr>
          <w:rFonts w:ascii="Times New Roman" w:eastAsia="Times New Roman" w:hAnsi="Times New Roman" w:cs="Times New Roman"/>
          <w:color w:val="auto"/>
          <w:lang w:eastAsia="pt-BR"/>
        </w:rPr>
      </w:pPr>
    </w:p>
    <w:p w:rsidR="00B418A7" w:rsidRDefault="00B418A7" w:rsidP="00D402BE">
      <w:pPr>
        <w:pStyle w:val="Default"/>
        <w:rPr>
          <w:rFonts w:ascii="Times New Roman" w:eastAsia="Times New Roman" w:hAnsi="Times New Roman" w:cs="Times New Roman"/>
          <w:color w:val="auto"/>
          <w:lang w:eastAsia="pt-BR"/>
        </w:rPr>
      </w:pPr>
    </w:p>
    <w:p w:rsidR="00B418A7" w:rsidRPr="00B41902" w:rsidRDefault="00B418A7" w:rsidP="00D402BE">
      <w:pPr>
        <w:pStyle w:val="Default"/>
        <w:rPr>
          <w:rFonts w:ascii="Times New Roman" w:eastAsia="Times New Roman" w:hAnsi="Times New Roman" w:cs="Times New Roman"/>
          <w:color w:val="auto"/>
          <w:lang w:eastAsia="pt-BR"/>
        </w:rPr>
      </w:pPr>
    </w:p>
    <w:p w:rsidR="00D402BE" w:rsidRPr="00B41902" w:rsidRDefault="00D402BE" w:rsidP="00D402BE">
      <w:pPr>
        <w:pStyle w:val="Default"/>
        <w:rPr>
          <w:rFonts w:ascii="Times New Roman" w:hAnsi="Times New Roman" w:cs="Times New Roman"/>
          <w:b/>
          <w:lang w:eastAsia="pt-BR"/>
        </w:rPr>
      </w:pPr>
    </w:p>
    <w:p w:rsidR="009D26A4" w:rsidRPr="00B41902" w:rsidRDefault="009D26A4" w:rsidP="009D26A4">
      <w:pPr>
        <w:pStyle w:val="Default"/>
        <w:jc w:val="center"/>
        <w:rPr>
          <w:rFonts w:ascii="Times New Roman" w:hAnsi="Times New Roman" w:cs="Times New Roman"/>
          <w:b/>
          <w:lang w:eastAsia="pt-BR"/>
        </w:rPr>
      </w:pPr>
      <w:r w:rsidRPr="00B41902">
        <w:rPr>
          <w:rFonts w:ascii="Times New Roman" w:hAnsi="Times New Roman" w:cs="Times New Roman"/>
          <w:b/>
          <w:lang w:eastAsia="pt-BR"/>
        </w:rPr>
        <w:t>_______________________________</w:t>
      </w:r>
      <w:r w:rsidR="00071DEB" w:rsidRPr="00B41902">
        <w:rPr>
          <w:rFonts w:ascii="Times New Roman" w:hAnsi="Times New Roman" w:cs="Times New Roman"/>
          <w:b/>
          <w:lang w:eastAsia="pt-BR"/>
        </w:rPr>
        <w:t>_____</w:t>
      </w:r>
      <w:r w:rsidRPr="00B41902">
        <w:rPr>
          <w:rFonts w:ascii="Times New Roman" w:hAnsi="Times New Roman" w:cs="Times New Roman"/>
          <w:b/>
          <w:lang w:eastAsia="pt-BR"/>
        </w:rPr>
        <w:t>____</w:t>
      </w:r>
    </w:p>
    <w:p w:rsidR="009D26A4" w:rsidRPr="00B41902" w:rsidRDefault="009D26A4" w:rsidP="009D26A4">
      <w:pPr>
        <w:pStyle w:val="Default"/>
        <w:jc w:val="center"/>
        <w:rPr>
          <w:rFonts w:ascii="Times New Roman" w:eastAsia="Times New Roman" w:hAnsi="Times New Roman" w:cs="Times New Roman"/>
          <w:color w:val="auto"/>
          <w:lang w:eastAsia="zh-CN"/>
        </w:rPr>
      </w:pPr>
      <w:r w:rsidRPr="00B41902">
        <w:rPr>
          <w:rFonts w:ascii="Times New Roman" w:eastAsia="Times New Roman" w:hAnsi="Times New Roman" w:cs="Times New Roman"/>
          <w:color w:val="auto"/>
          <w:lang w:eastAsia="zh-CN"/>
        </w:rPr>
        <w:t xml:space="preserve">LETÍCIA SKLAR JUNGES </w:t>
      </w:r>
    </w:p>
    <w:p w:rsidR="00D402BE" w:rsidRPr="00B41902" w:rsidRDefault="009D26A4" w:rsidP="00495C0E">
      <w:pPr>
        <w:pStyle w:val="Default"/>
        <w:jc w:val="center"/>
        <w:rPr>
          <w:rFonts w:ascii="Times New Roman" w:hAnsi="Times New Roman" w:cs="Times New Roman"/>
          <w:lang w:eastAsia="pt-BR"/>
        </w:rPr>
      </w:pPr>
      <w:r w:rsidRPr="00B41902">
        <w:rPr>
          <w:rFonts w:ascii="Times New Roman" w:hAnsi="Times New Roman" w:cs="Times New Roman"/>
          <w:color w:val="auto"/>
        </w:rPr>
        <w:t>LCC CONSULTORIA LTDA</w:t>
      </w:r>
    </w:p>
    <w:sectPr w:rsidR="00D402BE" w:rsidRPr="00B41902" w:rsidSect="00CD626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680" w:footer="113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2837" w:rsidRDefault="00C92837" w:rsidP="003343C2">
      <w:r>
        <w:separator/>
      </w:r>
    </w:p>
  </w:endnote>
  <w:endnote w:type="continuationSeparator" w:id="1">
    <w:p w:rsidR="00C92837" w:rsidRDefault="00C92837" w:rsidP="003343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xotc350 Lt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ED2432" w:rsidRDefault="00E12323" w:rsidP="0097057D">
    <w:pPr>
      <w:pStyle w:val="Rodap"/>
      <w:rPr>
        <w:sz w:val="12"/>
        <w:szCs w:val="16"/>
      </w:rPr>
    </w:pPr>
    <w:r w:rsidRPr="00ED2432">
      <w:rPr>
        <w:i/>
        <w:iCs/>
        <w:sz w:val="12"/>
        <w:szCs w:val="16"/>
      </w:rPr>
      <w:t xml:space="preserve">Rua Antônio Garcia dos Santos, 422 CEP: 97753-000 Capão do Cipó / RS Fone: (55) </w:t>
    </w:r>
    <w:r w:rsidR="00ED2432" w:rsidRPr="00ED2432">
      <w:rPr>
        <w:i/>
        <w:iCs/>
        <w:sz w:val="12"/>
        <w:szCs w:val="16"/>
      </w:rPr>
      <w:t xml:space="preserve">3611-1058. E-Mail: </w:t>
    </w:r>
    <w:r w:rsidRPr="00ED2432">
      <w:rPr>
        <w:i/>
        <w:iCs/>
        <w:sz w:val="12"/>
        <w:szCs w:val="16"/>
      </w:rPr>
      <w:t>1camara.cipo@bol.com.br CNPJ: 04.362.965/0001-85</w:t>
    </w:r>
  </w:p>
  <w:p w:rsidR="008765CE" w:rsidRDefault="00C9283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2837" w:rsidRDefault="00C92837" w:rsidP="003343C2">
      <w:r>
        <w:separator/>
      </w:r>
    </w:p>
  </w:footnote>
  <w:footnote w:type="continuationSeparator" w:id="1">
    <w:p w:rsidR="00C92837" w:rsidRDefault="00C92837" w:rsidP="003343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FC3A29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8" o:spid="_x0000_s2050" type="#_x0000_t75" style="position:absolute;margin-left:0;margin-top:0;width:1530.2pt;height:621.05pt;z-index:-251656192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CD6268" w:rsidRDefault="00E12323" w:rsidP="00CB76AD">
    <w:pPr>
      <w:pStyle w:val="Cabealho"/>
      <w:jc w:val="center"/>
      <w:rPr>
        <w:rFonts w:ascii="Arial" w:hAnsi="Arial" w:cs="Arial"/>
        <w:sz w:val="20"/>
        <w:szCs w:val="20"/>
      </w:rPr>
    </w:pPr>
    <w:r w:rsidRPr="00CD6268">
      <w:rPr>
        <w:rFonts w:ascii="Arial" w:hAnsi="Arial" w:cs="Arial"/>
        <w:noProof/>
        <w:sz w:val="20"/>
        <w:szCs w:val="20"/>
        <w:lang w:eastAsia="pt-BR"/>
      </w:rPr>
      <w:drawing>
        <wp:inline distT="0" distB="0" distL="0" distR="0">
          <wp:extent cx="457200" cy="51435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765CE" w:rsidRPr="00CD6268" w:rsidRDefault="00E12323" w:rsidP="00CB76AD">
    <w:pPr>
      <w:pStyle w:val="Ttulo3"/>
      <w:rPr>
        <w:b w:val="0"/>
        <w:bCs w:val="0"/>
        <w:iCs/>
        <w:sz w:val="20"/>
        <w:szCs w:val="20"/>
      </w:rPr>
    </w:pPr>
    <w:r w:rsidRPr="00CD6268">
      <w:rPr>
        <w:b w:val="0"/>
        <w:bCs w:val="0"/>
        <w:iCs/>
        <w:sz w:val="20"/>
        <w:szCs w:val="20"/>
      </w:rPr>
      <w:t>Estado do Rio Grande do Sul</w:t>
    </w:r>
  </w:p>
  <w:p w:rsidR="008765CE" w:rsidRPr="00CD6268" w:rsidRDefault="00E12323" w:rsidP="00CB76AD">
    <w:pPr>
      <w:pStyle w:val="Ttulo2"/>
      <w:rPr>
        <w:rFonts w:ascii="Arial" w:hAnsi="Arial" w:cs="Arial"/>
        <w:b/>
        <w:bCs/>
        <w:iCs/>
        <w:color w:val="000000"/>
        <w:sz w:val="20"/>
        <w:szCs w:val="20"/>
      </w:rPr>
    </w:pPr>
    <w:r w:rsidRPr="00CD6268">
      <w:rPr>
        <w:rFonts w:ascii="Arial" w:hAnsi="Arial" w:cs="Arial"/>
        <w:b/>
        <w:bCs/>
        <w:iCs/>
        <w:color w:val="000000"/>
        <w:sz w:val="20"/>
        <w:szCs w:val="20"/>
      </w:rPr>
      <w:t>CÂMARA MUNICIPAL DE VEREADORES</w:t>
    </w:r>
  </w:p>
  <w:p w:rsidR="008765CE" w:rsidRPr="00CD6268" w:rsidRDefault="00ED2432" w:rsidP="00CB76AD">
    <w:pPr>
      <w:pStyle w:val="Ttulo2"/>
      <w:rPr>
        <w:rFonts w:ascii="Arial" w:hAnsi="Arial" w:cs="Arial"/>
        <w:iCs/>
        <w:color w:val="000000"/>
        <w:sz w:val="20"/>
        <w:szCs w:val="20"/>
      </w:rPr>
    </w:pPr>
    <w:r w:rsidRPr="00CD6268">
      <w:rPr>
        <w:rFonts w:ascii="Arial" w:hAnsi="Arial" w:cs="Arial"/>
        <w:iCs/>
        <w:color w:val="000000"/>
        <w:sz w:val="20"/>
        <w:szCs w:val="20"/>
      </w:rPr>
      <w:t>Capão do Cipó/</w:t>
    </w:r>
    <w:r w:rsidR="00E12323" w:rsidRPr="00CD6268">
      <w:rPr>
        <w:rFonts w:ascii="Arial" w:hAnsi="Arial" w:cs="Arial"/>
        <w:iCs/>
        <w:color w:val="000000"/>
        <w:sz w:val="20"/>
        <w:szCs w:val="20"/>
      </w:rPr>
      <w:t>RS</w:t>
    </w:r>
  </w:p>
  <w:p w:rsidR="008765CE" w:rsidRPr="00ED2432" w:rsidRDefault="00FC3A29" w:rsidP="00ED2432">
    <w:pPr>
      <w:rPr>
        <w:rFonts w:ascii="Brush Script MT" w:hAnsi="Brush Script MT"/>
      </w:rPr>
    </w:pPr>
    <w:r w:rsidRPr="00FC3A29">
      <w:rPr>
        <w:rFonts w:asciiTheme="minorHAnsi" w:hAnsiTheme="minorHAns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9" o:spid="_x0000_s2051" type="#_x0000_t75" style="position:absolute;margin-left:-555.95pt;margin-top:-20.1pt;width:1530.2pt;height:621.05pt;z-index:-251655168;mso-position-horizontal-relative:margin;mso-position-vertical-relative:margin" o:allowincell="f">
          <v:imagedata r:id="rId2" o:title="brasao dagua" gain="19661f" blacklevel="22938f"/>
          <w10:wrap anchorx="margin" anchory="margin"/>
        </v:shape>
      </w:pict>
    </w:r>
    <w:r w:rsidR="00ED2432">
      <w:tab/>
    </w:r>
    <w:r w:rsidR="00ED2432">
      <w:tab/>
    </w:r>
    <w:r w:rsidR="00ED2432"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FC3A29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7" o:spid="_x0000_s2049" type="#_x0000_t75" style="position:absolute;margin-left:0;margin-top:0;width:1530.2pt;height:621.05pt;z-index:-251657216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FE2354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560AF0"/>
    <w:multiLevelType w:val="hybridMultilevel"/>
    <w:tmpl w:val="754C429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A3E59"/>
    <w:multiLevelType w:val="hybridMultilevel"/>
    <w:tmpl w:val="56DE1D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C8517C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87A02"/>
    <w:multiLevelType w:val="hybridMultilevel"/>
    <w:tmpl w:val="40A44358"/>
    <w:lvl w:ilvl="0" w:tplc="E7AC4AA0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E33B9"/>
    <w:multiLevelType w:val="hybridMultilevel"/>
    <w:tmpl w:val="D76613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C96173"/>
    <w:multiLevelType w:val="hybridMultilevel"/>
    <w:tmpl w:val="A614F370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E02A23"/>
    <w:multiLevelType w:val="hybridMultilevel"/>
    <w:tmpl w:val="7B9C76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0B0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F477DC"/>
    <w:multiLevelType w:val="hybridMultilevel"/>
    <w:tmpl w:val="CA387BC2"/>
    <w:lvl w:ilvl="0" w:tplc="324A92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9F1134"/>
    <w:multiLevelType w:val="hybridMultilevel"/>
    <w:tmpl w:val="4182941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472506"/>
    <w:multiLevelType w:val="hybridMultilevel"/>
    <w:tmpl w:val="42F4FE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843478"/>
    <w:multiLevelType w:val="hybridMultilevel"/>
    <w:tmpl w:val="400ED8A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ED77E6"/>
    <w:multiLevelType w:val="hybridMultilevel"/>
    <w:tmpl w:val="F488BA04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2BE62E0"/>
    <w:multiLevelType w:val="hybridMultilevel"/>
    <w:tmpl w:val="F164546E"/>
    <w:lvl w:ilvl="0" w:tplc="63A669A8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5">
    <w:nsid w:val="3AD6537B"/>
    <w:multiLevelType w:val="hybridMultilevel"/>
    <w:tmpl w:val="B99C192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A772EB"/>
    <w:multiLevelType w:val="hybridMultilevel"/>
    <w:tmpl w:val="C0DE7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C5660F"/>
    <w:multiLevelType w:val="hybridMultilevel"/>
    <w:tmpl w:val="40FA263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C62BB0"/>
    <w:multiLevelType w:val="hybridMultilevel"/>
    <w:tmpl w:val="8ED8652E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9">
    <w:nsid w:val="4651471B"/>
    <w:multiLevelType w:val="hybridMultilevel"/>
    <w:tmpl w:val="BBB82C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CA162B"/>
    <w:multiLevelType w:val="hybridMultilevel"/>
    <w:tmpl w:val="2416D0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633A7C"/>
    <w:multiLevelType w:val="hybridMultilevel"/>
    <w:tmpl w:val="AD74CF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AE141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DD35AB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142440"/>
    <w:multiLevelType w:val="hybridMultilevel"/>
    <w:tmpl w:val="E46CBC8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9B0961"/>
    <w:multiLevelType w:val="hybridMultilevel"/>
    <w:tmpl w:val="1D36EF6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7F157D6"/>
    <w:multiLevelType w:val="hybridMultilevel"/>
    <w:tmpl w:val="F8D471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82070C7"/>
    <w:multiLevelType w:val="hybridMultilevel"/>
    <w:tmpl w:val="96B061AE"/>
    <w:lvl w:ilvl="0" w:tplc="D366718C">
      <w:start w:val="1"/>
      <w:numFmt w:val="upperRoman"/>
      <w:lvlText w:val="%1-"/>
      <w:lvlJc w:val="left"/>
      <w:pPr>
        <w:ind w:left="2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8">
    <w:nsid w:val="69453C10"/>
    <w:multiLevelType w:val="hybridMultilevel"/>
    <w:tmpl w:val="E20A44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A3E2821"/>
    <w:multiLevelType w:val="hybridMultilevel"/>
    <w:tmpl w:val="53B226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B8C21FF"/>
    <w:multiLevelType w:val="hybridMultilevel"/>
    <w:tmpl w:val="BDB0C15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E534165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754E7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99527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09775E"/>
    <w:multiLevelType w:val="hybridMultilevel"/>
    <w:tmpl w:val="4A6207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CAA4DE3"/>
    <w:multiLevelType w:val="hybridMultilevel"/>
    <w:tmpl w:val="4C3613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E013FF2"/>
    <w:multiLevelType w:val="hybridMultilevel"/>
    <w:tmpl w:val="408A635C"/>
    <w:lvl w:ilvl="0" w:tplc="08D2E17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6"/>
  </w:num>
  <w:num w:numId="3">
    <w:abstractNumId w:val="26"/>
  </w:num>
  <w:num w:numId="4">
    <w:abstractNumId w:val="10"/>
  </w:num>
  <w:num w:numId="5">
    <w:abstractNumId w:val="20"/>
  </w:num>
  <w:num w:numId="6">
    <w:abstractNumId w:val="17"/>
  </w:num>
  <w:num w:numId="7">
    <w:abstractNumId w:val="15"/>
  </w:num>
  <w:num w:numId="8">
    <w:abstractNumId w:val="24"/>
  </w:num>
  <w:num w:numId="9">
    <w:abstractNumId w:val="12"/>
  </w:num>
  <w:num w:numId="10">
    <w:abstractNumId w:val="25"/>
  </w:num>
  <w:num w:numId="11">
    <w:abstractNumId w:val="29"/>
  </w:num>
  <w:num w:numId="12">
    <w:abstractNumId w:val="7"/>
  </w:num>
  <w:num w:numId="13">
    <w:abstractNumId w:val="28"/>
  </w:num>
  <w:num w:numId="14">
    <w:abstractNumId w:val="2"/>
  </w:num>
  <w:num w:numId="15">
    <w:abstractNumId w:val="21"/>
  </w:num>
  <w:num w:numId="16">
    <w:abstractNumId w:val="5"/>
  </w:num>
  <w:num w:numId="17">
    <w:abstractNumId w:val="34"/>
  </w:num>
  <w:num w:numId="18">
    <w:abstractNumId w:val="1"/>
  </w:num>
  <w:num w:numId="19">
    <w:abstractNumId w:val="11"/>
  </w:num>
  <w:num w:numId="20">
    <w:abstractNumId w:val="30"/>
  </w:num>
  <w:num w:numId="21">
    <w:abstractNumId w:val="14"/>
  </w:num>
  <w:num w:numId="2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7"/>
  </w:num>
  <w:num w:numId="26">
    <w:abstractNumId w:val="4"/>
  </w:num>
  <w:num w:numId="27">
    <w:abstractNumId w:val="9"/>
  </w:num>
  <w:num w:numId="28">
    <w:abstractNumId w:val="0"/>
  </w:num>
  <w:num w:numId="29">
    <w:abstractNumId w:val="31"/>
  </w:num>
  <w:num w:numId="30">
    <w:abstractNumId w:val="6"/>
  </w:num>
  <w:num w:numId="31">
    <w:abstractNumId w:val="23"/>
  </w:num>
  <w:num w:numId="32">
    <w:abstractNumId w:val="3"/>
  </w:num>
  <w:num w:numId="33">
    <w:abstractNumId w:val="36"/>
  </w:num>
  <w:num w:numId="34">
    <w:abstractNumId w:val="33"/>
  </w:num>
  <w:num w:numId="35">
    <w:abstractNumId w:val="8"/>
  </w:num>
  <w:num w:numId="36">
    <w:abstractNumId w:val="22"/>
  </w:num>
  <w:num w:numId="37">
    <w:abstractNumId w:val="32"/>
  </w:num>
  <w:num w:numId="3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343C2"/>
    <w:rsid w:val="00007F6F"/>
    <w:rsid w:val="00025D39"/>
    <w:rsid w:val="0005488D"/>
    <w:rsid w:val="0005632B"/>
    <w:rsid w:val="0006323C"/>
    <w:rsid w:val="00071DEB"/>
    <w:rsid w:val="000C43F3"/>
    <w:rsid w:val="000C559D"/>
    <w:rsid w:val="000F31B7"/>
    <w:rsid w:val="001106D9"/>
    <w:rsid w:val="0011614E"/>
    <w:rsid w:val="0017488A"/>
    <w:rsid w:val="0018201B"/>
    <w:rsid w:val="00195BFD"/>
    <w:rsid w:val="00197375"/>
    <w:rsid w:val="001A2959"/>
    <w:rsid w:val="001B4352"/>
    <w:rsid w:val="001C0F10"/>
    <w:rsid w:val="001D210F"/>
    <w:rsid w:val="001E75AA"/>
    <w:rsid w:val="001E780D"/>
    <w:rsid w:val="00210B0C"/>
    <w:rsid w:val="00230156"/>
    <w:rsid w:val="002625A4"/>
    <w:rsid w:val="00271FED"/>
    <w:rsid w:val="002A42AD"/>
    <w:rsid w:val="002A5D47"/>
    <w:rsid w:val="002B5FB2"/>
    <w:rsid w:val="002D1979"/>
    <w:rsid w:val="002D6CA0"/>
    <w:rsid w:val="00302F5D"/>
    <w:rsid w:val="003343C2"/>
    <w:rsid w:val="003552CF"/>
    <w:rsid w:val="0036538E"/>
    <w:rsid w:val="003847B2"/>
    <w:rsid w:val="003D7C93"/>
    <w:rsid w:val="003E788F"/>
    <w:rsid w:val="00440583"/>
    <w:rsid w:val="004410C8"/>
    <w:rsid w:val="00441D46"/>
    <w:rsid w:val="004569D9"/>
    <w:rsid w:val="004613BF"/>
    <w:rsid w:val="00467517"/>
    <w:rsid w:val="0047518E"/>
    <w:rsid w:val="00483B4D"/>
    <w:rsid w:val="00495C0E"/>
    <w:rsid w:val="00496226"/>
    <w:rsid w:val="004A3A3F"/>
    <w:rsid w:val="004C64D7"/>
    <w:rsid w:val="004E02F7"/>
    <w:rsid w:val="005137B5"/>
    <w:rsid w:val="00523111"/>
    <w:rsid w:val="005250EC"/>
    <w:rsid w:val="00553183"/>
    <w:rsid w:val="0057641E"/>
    <w:rsid w:val="005814D7"/>
    <w:rsid w:val="005A3FE9"/>
    <w:rsid w:val="00602169"/>
    <w:rsid w:val="00611C40"/>
    <w:rsid w:val="00634354"/>
    <w:rsid w:val="006430E9"/>
    <w:rsid w:val="006450DC"/>
    <w:rsid w:val="00675A49"/>
    <w:rsid w:val="00692A90"/>
    <w:rsid w:val="006A1B1C"/>
    <w:rsid w:val="006C713B"/>
    <w:rsid w:val="006E0C1F"/>
    <w:rsid w:val="006E17FA"/>
    <w:rsid w:val="0070037A"/>
    <w:rsid w:val="007349C1"/>
    <w:rsid w:val="0073573A"/>
    <w:rsid w:val="00736AF7"/>
    <w:rsid w:val="00742003"/>
    <w:rsid w:val="00765091"/>
    <w:rsid w:val="007A5C50"/>
    <w:rsid w:val="007B03FE"/>
    <w:rsid w:val="007C3D4B"/>
    <w:rsid w:val="007E0857"/>
    <w:rsid w:val="007F4C59"/>
    <w:rsid w:val="0085427A"/>
    <w:rsid w:val="0088405D"/>
    <w:rsid w:val="008A1D5E"/>
    <w:rsid w:val="008A23C6"/>
    <w:rsid w:val="008D62FA"/>
    <w:rsid w:val="008D730B"/>
    <w:rsid w:val="008E2C69"/>
    <w:rsid w:val="00932861"/>
    <w:rsid w:val="00970B23"/>
    <w:rsid w:val="00971390"/>
    <w:rsid w:val="00991381"/>
    <w:rsid w:val="009A060A"/>
    <w:rsid w:val="009B5908"/>
    <w:rsid w:val="009C4FEB"/>
    <w:rsid w:val="009D26A4"/>
    <w:rsid w:val="009F7D40"/>
    <w:rsid w:val="00A02091"/>
    <w:rsid w:val="00A16362"/>
    <w:rsid w:val="00A34EB0"/>
    <w:rsid w:val="00A35EB0"/>
    <w:rsid w:val="00A42DFC"/>
    <w:rsid w:val="00A45812"/>
    <w:rsid w:val="00A870E0"/>
    <w:rsid w:val="00AB557F"/>
    <w:rsid w:val="00AC13B0"/>
    <w:rsid w:val="00AC4DD1"/>
    <w:rsid w:val="00AD6740"/>
    <w:rsid w:val="00AF47B8"/>
    <w:rsid w:val="00B078CB"/>
    <w:rsid w:val="00B11475"/>
    <w:rsid w:val="00B1266E"/>
    <w:rsid w:val="00B16140"/>
    <w:rsid w:val="00B16CE3"/>
    <w:rsid w:val="00B41659"/>
    <w:rsid w:val="00B418A7"/>
    <w:rsid w:val="00B41902"/>
    <w:rsid w:val="00B459E1"/>
    <w:rsid w:val="00B502C3"/>
    <w:rsid w:val="00B717F5"/>
    <w:rsid w:val="00B92939"/>
    <w:rsid w:val="00BD5079"/>
    <w:rsid w:val="00BD5580"/>
    <w:rsid w:val="00BE462C"/>
    <w:rsid w:val="00C17682"/>
    <w:rsid w:val="00C568BC"/>
    <w:rsid w:val="00C61532"/>
    <w:rsid w:val="00C76BF5"/>
    <w:rsid w:val="00C92837"/>
    <w:rsid w:val="00CB108D"/>
    <w:rsid w:val="00CB76AD"/>
    <w:rsid w:val="00CC58E8"/>
    <w:rsid w:val="00CD6268"/>
    <w:rsid w:val="00CE43F0"/>
    <w:rsid w:val="00D2470C"/>
    <w:rsid w:val="00D402BE"/>
    <w:rsid w:val="00DC2FF1"/>
    <w:rsid w:val="00E02C22"/>
    <w:rsid w:val="00E10B96"/>
    <w:rsid w:val="00E118F9"/>
    <w:rsid w:val="00E12323"/>
    <w:rsid w:val="00E1795C"/>
    <w:rsid w:val="00E2663E"/>
    <w:rsid w:val="00E354CC"/>
    <w:rsid w:val="00E42354"/>
    <w:rsid w:val="00E51A54"/>
    <w:rsid w:val="00E53352"/>
    <w:rsid w:val="00E65665"/>
    <w:rsid w:val="00E93142"/>
    <w:rsid w:val="00EA4A4E"/>
    <w:rsid w:val="00EA4BD3"/>
    <w:rsid w:val="00EC49BF"/>
    <w:rsid w:val="00ED2432"/>
    <w:rsid w:val="00EE4CAC"/>
    <w:rsid w:val="00EF6DD4"/>
    <w:rsid w:val="00F126E4"/>
    <w:rsid w:val="00F12BAF"/>
    <w:rsid w:val="00F5562E"/>
    <w:rsid w:val="00F916BA"/>
    <w:rsid w:val="00FC3A29"/>
    <w:rsid w:val="00FC47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B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jc w:val="center"/>
      <w:outlineLvl w:val="1"/>
    </w:pPr>
    <w:rPr>
      <w:sz w:val="48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jc w:val="center"/>
      <w:outlineLvl w:val="2"/>
    </w:pPr>
    <w:rPr>
      <w:rFonts w:ascii="Arial" w:hAnsi="Arial" w:cs="Arial"/>
      <w:b/>
      <w:bCs/>
      <w:sz w:val="22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/>
    </w:p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/>
    </w:p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/>
    </w:pPr>
  </w:style>
  <w:style w:type="paragraph" w:styleId="Recuodecorpodetexto">
    <w:name w:val="Body Text Indent"/>
    <w:basedOn w:val="Normal"/>
    <w:link w:val="RecuodecorpodetextoChar"/>
    <w:semiHidden/>
    <w:rsid w:val="003343C2"/>
    <w:pPr>
      <w:ind w:left="2832" w:firstLine="3"/>
      <w:jc w:val="both"/>
    </w:pPr>
    <w:rPr>
      <w:rFonts w:ascii="Arial" w:hAnsi="Arial" w:cs="Arial"/>
      <w:i/>
      <w:iCs/>
      <w:sz w:val="3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ind w:left="3960"/>
      <w:jc w:val="both"/>
    </w:pPr>
    <w:rPr>
      <w:rFonts w:ascii="Arial" w:hAnsi="Arial" w:cs="Arial"/>
      <w:b/>
      <w:i/>
      <w:iCs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jc w:val="both"/>
    </w:pPr>
    <w:rPr>
      <w:rFonts w:ascii="Arial" w:hAnsi="Arial" w:cs="Arial"/>
      <w:i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jc w:val="both"/>
    </w:pPr>
    <w:rPr>
      <w:rFonts w:ascii="Arial" w:hAnsi="Arial" w:cs="Arial"/>
      <w:i/>
      <w:iCs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hAnsi="Arial" w:cs="Arial"/>
    </w:rPr>
  </w:style>
  <w:style w:type="paragraph" w:styleId="Textodenotaderodap">
    <w:name w:val="footnote text"/>
    <w:basedOn w:val="Normal"/>
    <w:link w:val="TextodenotaderodapChar"/>
    <w:uiPriority w:val="99"/>
    <w:rsid w:val="003343C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ind w:left="2835"/>
      <w:jc w:val="both"/>
    </w:pPr>
    <w:rPr>
      <w:rFonts w:ascii="Arial" w:hAnsi="Arial" w:cs="Arial"/>
      <w:b/>
      <w:bCs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C76BF5"/>
    <w:pPr>
      <w:tabs>
        <w:tab w:val="left" w:pos="1418"/>
        <w:tab w:val="left" w:pos="3640"/>
      </w:tabs>
      <w:ind w:left="2835"/>
      <w:jc w:val="both"/>
    </w:pPr>
    <w:rPr>
      <w:b/>
      <w:bCs/>
      <w:sz w:val="28"/>
      <w:lang w:val="pt-PT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jc w:val="both"/>
    </w:pPr>
    <w:rPr>
      <w:rFonts w:ascii="Exotc350 Lt BT" w:eastAsia="Batang" w:hAnsi="Exotc350 Lt BT"/>
      <w:b/>
      <w:bCs/>
      <w:shadow/>
      <w:sz w:val="28"/>
      <w:szCs w:val="3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spacing w:after="200" w:line="276" w:lineRule="auto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/>
    </w:p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/>
    </w:pPr>
  </w:style>
  <w:style w:type="paragraph" w:customStyle="1" w:styleId="Textoembloco1">
    <w:name w:val="Texto em bloco1"/>
    <w:basedOn w:val="Normal"/>
    <w:rsid w:val="00440583"/>
    <w:pPr>
      <w:tabs>
        <w:tab w:val="left" w:pos="2835"/>
      </w:tabs>
      <w:spacing w:after="120" w:line="360" w:lineRule="auto"/>
      <w:ind w:left="4253" w:right="57" w:firstLine="3"/>
      <w:jc w:val="both"/>
    </w:pPr>
    <w:rPr>
      <w:rFonts w:ascii="Arial" w:hAnsi="Arial" w:cs="Arial"/>
      <w:sz w:val="22"/>
      <w:szCs w:val="20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2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632145">
          <w:blockQuote w:val="1"/>
          <w:marLeft w:val="0"/>
          <w:marRight w:val="0"/>
          <w:marTop w:val="0"/>
          <w:marBottom w:val="249"/>
          <w:divBdr>
            <w:top w:val="none" w:sz="0" w:space="0" w:color="auto"/>
            <w:left w:val="single" w:sz="24" w:space="12" w:color="9FC7A0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BCA94D-1949-488E-9ED1-4EBB20FE1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502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8</cp:revision>
  <cp:lastPrinted>2025-05-19T12:38:00Z</cp:lastPrinted>
  <dcterms:created xsi:type="dcterms:W3CDTF">2025-05-13T14:53:00Z</dcterms:created>
  <dcterms:modified xsi:type="dcterms:W3CDTF">2025-05-20T13:30:00Z</dcterms:modified>
</cp:coreProperties>
</file>