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1BF" w:rsidRPr="004166DF" w:rsidRDefault="00FD21BF" w:rsidP="00230215">
      <w:pPr>
        <w:pBdr>
          <w:top w:val="single" w:sz="4" w:space="1" w:color="auto"/>
          <w:left w:val="single" w:sz="4" w:space="4" w:color="auto"/>
          <w:bottom w:val="single" w:sz="4" w:space="16" w:color="auto"/>
          <w:right w:val="single" w:sz="4" w:space="4" w:color="auto"/>
        </w:pBdr>
        <w:shd w:val="clear" w:color="auto" w:fill="D9D9D9" w:themeFill="background1" w:themeFillShade="D9"/>
        <w:spacing w:after="0"/>
        <w:jc w:val="center"/>
        <w:rPr>
          <w:rFonts w:ascii="Arial" w:hAnsi="Arial" w:cs="Arial"/>
          <w:b/>
          <w:bCs/>
          <w:caps/>
          <w:sz w:val="24"/>
          <w:szCs w:val="24"/>
        </w:rPr>
      </w:pPr>
      <w:r w:rsidRPr="004166DF">
        <w:rPr>
          <w:rFonts w:ascii="Arial" w:hAnsi="Arial" w:cs="Arial"/>
          <w:b/>
          <w:bCs/>
          <w:sz w:val="24"/>
          <w:szCs w:val="24"/>
        </w:rPr>
        <w:t xml:space="preserve">CONTRATO </w:t>
      </w:r>
      <w:r w:rsidR="005041CD" w:rsidRPr="004166DF">
        <w:rPr>
          <w:rFonts w:ascii="Arial" w:hAnsi="Arial" w:cs="Arial"/>
          <w:b/>
          <w:bCs/>
          <w:caps/>
          <w:sz w:val="24"/>
          <w:szCs w:val="24"/>
        </w:rPr>
        <w:t>de empres</w:t>
      </w:r>
      <w:r w:rsidR="00E72153" w:rsidRPr="004166DF">
        <w:rPr>
          <w:rFonts w:ascii="Arial" w:hAnsi="Arial" w:cs="Arial"/>
          <w:b/>
          <w:bCs/>
          <w:caps/>
          <w:sz w:val="24"/>
          <w:szCs w:val="24"/>
        </w:rPr>
        <w:t>a ESPE</w:t>
      </w:r>
      <w:bookmarkStart w:id="0" w:name="_GoBack"/>
      <w:bookmarkEnd w:id="0"/>
      <w:r w:rsidR="00E72153" w:rsidRPr="004166DF">
        <w:rPr>
          <w:rFonts w:ascii="Arial" w:hAnsi="Arial" w:cs="Arial"/>
          <w:b/>
          <w:bCs/>
          <w:caps/>
          <w:sz w:val="24"/>
          <w:szCs w:val="24"/>
        </w:rPr>
        <w:t>CIALIZADA EM SEGURO PREDIAL PARA A</w:t>
      </w:r>
      <w:r w:rsidR="005041CD" w:rsidRPr="004166DF">
        <w:rPr>
          <w:rFonts w:ascii="Arial" w:hAnsi="Arial" w:cs="Arial"/>
          <w:b/>
          <w:bCs/>
          <w:caps/>
          <w:sz w:val="24"/>
          <w:szCs w:val="24"/>
        </w:rPr>
        <w:t xml:space="preserve"> CÂMARA DE VEREADORES DE CAPÃO DO CIPÓ/RS.</w:t>
      </w:r>
    </w:p>
    <w:p w:rsidR="00932C46" w:rsidRPr="004166DF" w:rsidRDefault="00932C46" w:rsidP="00BA3E07">
      <w:pPr>
        <w:spacing w:after="0" w:line="360" w:lineRule="auto"/>
        <w:jc w:val="both"/>
        <w:rPr>
          <w:rFonts w:ascii="Arial" w:eastAsia="Arial Unicode MS" w:hAnsi="Arial" w:cs="Arial"/>
          <w:b/>
          <w:sz w:val="24"/>
          <w:szCs w:val="24"/>
        </w:rPr>
      </w:pPr>
    </w:p>
    <w:p w:rsidR="00F71485" w:rsidRPr="004166DF" w:rsidRDefault="00374C54" w:rsidP="00BA3E07">
      <w:pPr>
        <w:spacing w:after="0" w:line="360" w:lineRule="auto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4166DF">
        <w:rPr>
          <w:rFonts w:ascii="Arial" w:eastAsia="Arial Unicode MS" w:hAnsi="Arial" w:cs="Arial"/>
          <w:b/>
          <w:sz w:val="24"/>
          <w:szCs w:val="24"/>
        </w:rPr>
        <w:t>DISPENSA Nº 020</w:t>
      </w:r>
      <w:r w:rsidR="00E72153" w:rsidRPr="004166DF">
        <w:rPr>
          <w:rFonts w:ascii="Arial" w:eastAsia="Arial Unicode MS" w:hAnsi="Arial" w:cs="Arial"/>
          <w:b/>
          <w:sz w:val="24"/>
          <w:szCs w:val="24"/>
        </w:rPr>
        <w:t>/202</w:t>
      </w:r>
      <w:r w:rsidRPr="004166DF">
        <w:rPr>
          <w:rFonts w:ascii="Arial" w:eastAsia="Arial Unicode MS" w:hAnsi="Arial" w:cs="Arial"/>
          <w:b/>
          <w:sz w:val="24"/>
          <w:szCs w:val="24"/>
        </w:rPr>
        <w:t>5</w:t>
      </w:r>
    </w:p>
    <w:p w:rsidR="00411F9A" w:rsidRPr="004166DF" w:rsidRDefault="00374C54" w:rsidP="00BA3E07">
      <w:pPr>
        <w:spacing w:after="0" w:line="360" w:lineRule="auto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4166DF">
        <w:rPr>
          <w:rFonts w:ascii="Arial" w:eastAsia="Arial Unicode MS" w:hAnsi="Arial" w:cs="Arial"/>
          <w:b/>
          <w:sz w:val="24"/>
          <w:szCs w:val="24"/>
        </w:rPr>
        <w:t>CONTRATO Nº 02</w:t>
      </w:r>
      <w:r w:rsidR="00E72153" w:rsidRPr="004166DF">
        <w:rPr>
          <w:rFonts w:ascii="Arial" w:eastAsia="Arial Unicode MS" w:hAnsi="Arial" w:cs="Arial"/>
          <w:b/>
          <w:sz w:val="24"/>
          <w:szCs w:val="24"/>
        </w:rPr>
        <w:t>/202</w:t>
      </w:r>
      <w:r w:rsidRPr="004166DF">
        <w:rPr>
          <w:rFonts w:ascii="Arial" w:eastAsia="Arial Unicode MS" w:hAnsi="Arial" w:cs="Arial"/>
          <w:b/>
          <w:sz w:val="24"/>
          <w:szCs w:val="24"/>
        </w:rPr>
        <w:t>5</w:t>
      </w:r>
    </w:p>
    <w:p w:rsidR="00411F9A" w:rsidRPr="004166DF" w:rsidRDefault="00411F9A" w:rsidP="00BA3E07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</w:rPr>
      </w:pPr>
    </w:p>
    <w:p w:rsidR="00F14723" w:rsidRPr="004166DF" w:rsidRDefault="00157FBD" w:rsidP="00180CE5">
      <w:pPr>
        <w:spacing w:after="0" w:line="360" w:lineRule="auto"/>
        <w:ind w:firstLine="1134"/>
        <w:jc w:val="both"/>
        <w:rPr>
          <w:rFonts w:ascii="Arial" w:eastAsia="Arial Unicode MS" w:hAnsi="Arial" w:cs="Arial"/>
          <w:b/>
          <w:sz w:val="24"/>
          <w:szCs w:val="24"/>
        </w:rPr>
      </w:pPr>
      <w:r w:rsidRPr="004166DF">
        <w:rPr>
          <w:rFonts w:ascii="Arial" w:eastAsia="Arial Unicode MS" w:hAnsi="Arial" w:cs="Arial"/>
          <w:b/>
          <w:sz w:val="24"/>
          <w:szCs w:val="24"/>
        </w:rPr>
        <w:t xml:space="preserve">A </w:t>
      </w:r>
      <w:r w:rsidR="00411F9A" w:rsidRPr="004166DF">
        <w:rPr>
          <w:rFonts w:ascii="Arial" w:eastAsia="Arial Unicode MS" w:hAnsi="Arial" w:cs="Arial"/>
          <w:b/>
          <w:sz w:val="24"/>
          <w:szCs w:val="24"/>
        </w:rPr>
        <w:t>CÂMARA MUNICIPAL DE CAPÃO DO CIPÓ, RS</w:t>
      </w:r>
      <w:r w:rsidR="00411F9A" w:rsidRPr="004166DF">
        <w:rPr>
          <w:rFonts w:ascii="Arial" w:eastAsia="Arial Unicode MS" w:hAnsi="Arial" w:cs="Arial"/>
          <w:sz w:val="24"/>
          <w:szCs w:val="24"/>
        </w:rPr>
        <w:t>, pessoa jurídica de direito público interno, inscrita CNPJ sob o nº 04.362.965/0001-85 com sede administrativa na Rua Antônio Garcia dos Santos, n.º 422, nes</w:t>
      </w:r>
      <w:r w:rsidR="00F90D4D" w:rsidRPr="004166DF">
        <w:rPr>
          <w:rFonts w:ascii="Arial" w:eastAsia="Arial Unicode MS" w:hAnsi="Arial" w:cs="Arial"/>
          <w:sz w:val="24"/>
          <w:szCs w:val="24"/>
        </w:rPr>
        <w:t>te ato representada</w:t>
      </w:r>
      <w:r w:rsidR="00374C54" w:rsidRPr="004166DF">
        <w:rPr>
          <w:rFonts w:ascii="Arial" w:eastAsia="Arial Unicode MS" w:hAnsi="Arial" w:cs="Arial"/>
          <w:sz w:val="24"/>
          <w:szCs w:val="24"/>
        </w:rPr>
        <w:t xml:space="preserve"> pelo</w:t>
      </w:r>
      <w:r w:rsidR="001F4179">
        <w:rPr>
          <w:rFonts w:ascii="Arial" w:eastAsia="Arial Unicode MS" w:hAnsi="Arial" w:cs="Arial"/>
          <w:sz w:val="24"/>
          <w:szCs w:val="24"/>
        </w:rPr>
        <w:t xml:space="preserve"> </w:t>
      </w:r>
      <w:r w:rsidR="00526618">
        <w:rPr>
          <w:rFonts w:ascii="Arial" w:eastAsia="Arial Unicode MS" w:hAnsi="Arial" w:cs="Arial"/>
          <w:sz w:val="24"/>
          <w:szCs w:val="24"/>
        </w:rPr>
        <w:t xml:space="preserve">presidente </w:t>
      </w:r>
      <w:r w:rsidR="00374C54" w:rsidRPr="004166DF">
        <w:rPr>
          <w:rFonts w:ascii="Arial" w:hAnsi="Arial" w:cs="Arial"/>
          <w:color w:val="000000"/>
          <w:sz w:val="24"/>
          <w:szCs w:val="24"/>
        </w:rPr>
        <w:t>Sr</w:t>
      </w:r>
      <w:r w:rsidR="00526618">
        <w:rPr>
          <w:rFonts w:ascii="Arial" w:hAnsi="Arial" w:cs="Arial"/>
          <w:b/>
          <w:caps/>
          <w:color w:val="000000"/>
          <w:sz w:val="24"/>
          <w:szCs w:val="24"/>
        </w:rPr>
        <w:t xml:space="preserve">. </w:t>
      </w:r>
      <w:r w:rsidR="00374C54" w:rsidRPr="004166DF">
        <w:rPr>
          <w:rFonts w:ascii="Arial" w:hAnsi="Arial" w:cs="Arial"/>
          <w:b/>
          <w:caps/>
          <w:color w:val="000000"/>
          <w:sz w:val="24"/>
          <w:szCs w:val="24"/>
        </w:rPr>
        <w:t>JAIRO DE LIMA CHARÃO,</w:t>
      </w:r>
      <w:r w:rsidR="00374C54" w:rsidRPr="004166DF">
        <w:rPr>
          <w:rFonts w:ascii="Arial" w:hAnsi="Arial" w:cs="Arial"/>
          <w:color w:val="000000"/>
          <w:sz w:val="24"/>
          <w:szCs w:val="24"/>
        </w:rPr>
        <w:t xml:space="preserve"> brasileiro, casado, funcionário público, inscrito no CPF n° 458.700.470-72, portador do RG 1034891877, residente e domiciliado na Avenida Tancredo Neves, 2363, Bairro Santo Antônio, Capão do Cipó/RS</w:t>
      </w:r>
      <w:r w:rsidR="00411F9A" w:rsidRPr="004166DF">
        <w:rPr>
          <w:rFonts w:ascii="Arial" w:eastAsia="Arial Unicode MS" w:hAnsi="Arial" w:cs="Arial"/>
          <w:sz w:val="24"/>
          <w:szCs w:val="24"/>
        </w:rPr>
        <w:t xml:space="preserve">, doravante denominada simplesmente de </w:t>
      </w:r>
      <w:r w:rsidR="00411F9A" w:rsidRPr="004166DF">
        <w:rPr>
          <w:rFonts w:ascii="Arial" w:eastAsia="Arial Unicode MS" w:hAnsi="Arial" w:cs="Arial"/>
          <w:b/>
          <w:sz w:val="24"/>
          <w:szCs w:val="24"/>
        </w:rPr>
        <w:t xml:space="preserve">CONTRATANTE </w:t>
      </w:r>
      <w:r w:rsidR="00411F9A" w:rsidRPr="004166DF">
        <w:rPr>
          <w:rFonts w:ascii="Arial" w:eastAsia="Arial Unicode MS" w:hAnsi="Arial" w:cs="Arial"/>
          <w:sz w:val="24"/>
          <w:szCs w:val="24"/>
        </w:rPr>
        <w:t xml:space="preserve">e a </w:t>
      </w:r>
      <w:r w:rsidR="00411F9A" w:rsidRPr="00BF0287">
        <w:rPr>
          <w:rFonts w:ascii="Arial" w:eastAsia="Arial Unicode MS" w:hAnsi="Arial" w:cs="Arial"/>
          <w:sz w:val="24"/>
          <w:szCs w:val="24"/>
        </w:rPr>
        <w:t xml:space="preserve">empresa </w:t>
      </w:r>
      <w:r w:rsidR="00065890" w:rsidRPr="00BF0287">
        <w:rPr>
          <w:rFonts w:ascii="Arial" w:eastAsia="Arial Unicode MS" w:hAnsi="Arial" w:cs="Arial"/>
          <w:b/>
          <w:sz w:val="24"/>
          <w:szCs w:val="24"/>
        </w:rPr>
        <w:t>PORTO SEGURO COMPANHIA DE SEGUROS GERAIS</w:t>
      </w:r>
      <w:r w:rsidR="00FD21BF" w:rsidRPr="00BF0287">
        <w:rPr>
          <w:rFonts w:ascii="Arial" w:hAnsi="Arial" w:cs="Arial"/>
          <w:b/>
          <w:sz w:val="24"/>
          <w:szCs w:val="24"/>
        </w:rPr>
        <w:t>,</w:t>
      </w:r>
      <w:r w:rsidR="001F4179">
        <w:rPr>
          <w:rFonts w:ascii="Arial" w:hAnsi="Arial" w:cs="Arial"/>
          <w:b/>
          <w:sz w:val="24"/>
          <w:szCs w:val="24"/>
        </w:rPr>
        <w:t xml:space="preserve"> </w:t>
      </w:r>
      <w:r w:rsidR="00411F9A" w:rsidRPr="00BF0287">
        <w:rPr>
          <w:rFonts w:ascii="Arial" w:eastAsia="Arial Unicode MS" w:hAnsi="Arial" w:cs="Arial"/>
          <w:sz w:val="24"/>
          <w:szCs w:val="24"/>
        </w:rPr>
        <w:t>pessoa jurídica de direito privado, inscrita no CNPJ</w:t>
      </w:r>
      <w:r w:rsidR="00065890" w:rsidRPr="00BF0287">
        <w:rPr>
          <w:rFonts w:ascii="Arial" w:eastAsia="Arial Unicode MS" w:hAnsi="Arial" w:cs="Arial"/>
          <w:sz w:val="24"/>
          <w:szCs w:val="24"/>
        </w:rPr>
        <w:t xml:space="preserve"> nº 61.198.164/0001-60, com endereço na Avenida Rio Branco,  nº 1489, Rua Guaianases, nº 1238, Bairro Campos Eliseos, na cidade de São Paulo/SP, C</w:t>
      </w:r>
      <w:r w:rsidR="00BF0287" w:rsidRPr="00BF0287">
        <w:rPr>
          <w:rFonts w:ascii="Arial" w:eastAsia="Arial Unicode MS" w:hAnsi="Arial" w:cs="Arial"/>
          <w:sz w:val="24"/>
          <w:szCs w:val="24"/>
        </w:rPr>
        <w:t>EP 01.205.001, representada pelo</w:t>
      </w:r>
      <w:r w:rsidR="00526618">
        <w:rPr>
          <w:rFonts w:ascii="Arial" w:eastAsia="Arial Unicode MS" w:hAnsi="Arial" w:cs="Arial"/>
          <w:sz w:val="24"/>
          <w:szCs w:val="24"/>
        </w:rPr>
        <w:t>s sócio</w:t>
      </w:r>
      <w:r w:rsidR="001F0AC7" w:rsidRPr="00BF0287">
        <w:rPr>
          <w:rFonts w:ascii="Arial" w:eastAsia="Arial Unicode MS" w:hAnsi="Arial" w:cs="Arial"/>
          <w:sz w:val="24"/>
          <w:szCs w:val="24"/>
        </w:rPr>
        <w:t>s</w:t>
      </w:r>
      <w:r w:rsidR="00065890" w:rsidRPr="00BF0287">
        <w:rPr>
          <w:rFonts w:ascii="Arial" w:eastAsia="Arial Unicode MS" w:hAnsi="Arial" w:cs="Arial"/>
          <w:sz w:val="24"/>
          <w:szCs w:val="24"/>
        </w:rPr>
        <w:t xml:space="preserve"> administrador</w:t>
      </w:r>
      <w:r w:rsidR="00BF0287" w:rsidRPr="00BF0287">
        <w:rPr>
          <w:rFonts w:ascii="Arial" w:eastAsia="Arial Unicode MS" w:hAnsi="Arial" w:cs="Arial"/>
          <w:sz w:val="24"/>
          <w:szCs w:val="24"/>
        </w:rPr>
        <w:t>es</w:t>
      </w:r>
      <w:r w:rsidR="001F4179">
        <w:rPr>
          <w:rFonts w:ascii="Arial" w:eastAsia="Arial Unicode MS" w:hAnsi="Arial" w:cs="Arial"/>
          <w:sz w:val="24"/>
          <w:szCs w:val="24"/>
        </w:rPr>
        <w:t xml:space="preserve"> </w:t>
      </w:r>
      <w:r w:rsidR="00BF0287" w:rsidRPr="00BF0287">
        <w:rPr>
          <w:rFonts w:ascii="Arial" w:eastAsia="Arial Unicode MS" w:hAnsi="Arial" w:cs="Arial"/>
          <w:sz w:val="24"/>
          <w:szCs w:val="24"/>
        </w:rPr>
        <w:t xml:space="preserve">Sr. </w:t>
      </w:r>
      <w:r w:rsidR="001F4179">
        <w:rPr>
          <w:rFonts w:ascii="Arial" w:eastAsia="Arial Unicode MS" w:hAnsi="Arial" w:cs="Arial"/>
          <w:b/>
          <w:sz w:val="24"/>
          <w:szCs w:val="24"/>
        </w:rPr>
        <w:t>THIAGO DINIZ ROSA</w:t>
      </w:r>
      <w:r w:rsidR="00BF0287" w:rsidRPr="00BF0287">
        <w:rPr>
          <w:rFonts w:ascii="Arial" w:eastAsia="Arial Unicode MS" w:hAnsi="Arial" w:cs="Arial"/>
          <w:sz w:val="24"/>
          <w:szCs w:val="24"/>
        </w:rPr>
        <w:t>, inscrito</w:t>
      </w:r>
      <w:r w:rsidR="001F0AC7" w:rsidRPr="00BF0287">
        <w:rPr>
          <w:rFonts w:ascii="Arial" w:eastAsia="Arial Unicode MS" w:hAnsi="Arial" w:cs="Arial"/>
          <w:sz w:val="24"/>
          <w:szCs w:val="24"/>
        </w:rPr>
        <w:t xml:space="preserve"> no C</w:t>
      </w:r>
      <w:r w:rsidR="00BF0287" w:rsidRPr="00BF0287">
        <w:rPr>
          <w:rFonts w:ascii="Arial" w:eastAsia="Arial Unicode MS" w:hAnsi="Arial" w:cs="Arial"/>
          <w:sz w:val="24"/>
          <w:szCs w:val="24"/>
        </w:rPr>
        <w:t xml:space="preserve">PF nº </w:t>
      </w:r>
      <w:r w:rsidR="001F4179">
        <w:rPr>
          <w:rFonts w:ascii="Arial" w:eastAsia="Arial Unicode MS" w:hAnsi="Arial" w:cs="Arial"/>
          <w:sz w:val="24"/>
          <w:szCs w:val="24"/>
        </w:rPr>
        <w:t>285.984.198-93</w:t>
      </w:r>
      <w:r w:rsidR="00BF0287" w:rsidRPr="00BF0287">
        <w:rPr>
          <w:rFonts w:ascii="Arial" w:eastAsia="Arial Unicode MS" w:hAnsi="Arial" w:cs="Arial"/>
          <w:sz w:val="24"/>
          <w:szCs w:val="24"/>
        </w:rPr>
        <w:t xml:space="preserve"> e portador</w:t>
      </w:r>
      <w:r w:rsidR="001F0AC7" w:rsidRPr="00BF0287">
        <w:rPr>
          <w:rFonts w:ascii="Arial" w:eastAsia="Arial Unicode MS" w:hAnsi="Arial" w:cs="Arial"/>
          <w:sz w:val="24"/>
          <w:szCs w:val="24"/>
        </w:rPr>
        <w:t xml:space="preserve"> do RG nº </w:t>
      </w:r>
      <w:r w:rsidR="001F4179">
        <w:rPr>
          <w:rFonts w:ascii="Arial" w:eastAsia="Arial Unicode MS" w:hAnsi="Arial" w:cs="Arial"/>
          <w:sz w:val="24"/>
          <w:szCs w:val="24"/>
        </w:rPr>
        <w:t xml:space="preserve">300420080 </w:t>
      </w:r>
      <w:r w:rsidR="001F0AC7" w:rsidRPr="00BF0287">
        <w:rPr>
          <w:rFonts w:ascii="Arial" w:eastAsia="Arial Unicode MS" w:hAnsi="Arial" w:cs="Arial"/>
          <w:sz w:val="24"/>
          <w:szCs w:val="24"/>
        </w:rPr>
        <w:t xml:space="preserve">e </w:t>
      </w:r>
      <w:r w:rsidR="001F4179">
        <w:rPr>
          <w:rFonts w:ascii="Arial" w:eastAsia="Arial Unicode MS" w:hAnsi="Arial" w:cs="Arial"/>
          <w:sz w:val="24"/>
          <w:szCs w:val="24"/>
        </w:rPr>
        <w:t>o Sr</w:t>
      </w:r>
      <w:r w:rsidR="00BF0287" w:rsidRPr="00BF0287">
        <w:rPr>
          <w:rFonts w:ascii="Arial" w:eastAsia="Arial Unicode MS" w:hAnsi="Arial" w:cs="Arial"/>
          <w:sz w:val="24"/>
          <w:szCs w:val="24"/>
        </w:rPr>
        <w:t xml:space="preserve">. </w:t>
      </w:r>
      <w:r w:rsidR="001F4179">
        <w:rPr>
          <w:rFonts w:ascii="Arial" w:eastAsia="Arial Unicode MS" w:hAnsi="Arial" w:cs="Arial"/>
          <w:b/>
          <w:sz w:val="24"/>
          <w:szCs w:val="24"/>
        </w:rPr>
        <w:t>LUIS CARLOS LAVORENTI</w:t>
      </w:r>
      <w:r w:rsidR="001F0AC7" w:rsidRPr="00BF0287">
        <w:rPr>
          <w:rFonts w:ascii="Arial" w:eastAsia="Arial Unicode MS" w:hAnsi="Arial" w:cs="Arial"/>
          <w:sz w:val="24"/>
          <w:szCs w:val="24"/>
        </w:rPr>
        <w:t>, inscrit</w:t>
      </w:r>
      <w:r w:rsidR="001F4179">
        <w:rPr>
          <w:rFonts w:ascii="Arial" w:eastAsia="Arial Unicode MS" w:hAnsi="Arial" w:cs="Arial"/>
          <w:sz w:val="24"/>
          <w:szCs w:val="24"/>
        </w:rPr>
        <w:t>o</w:t>
      </w:r>
      <w:r w:rsidR="001F0AC7" w:rsidRPr="00BF0287">
        <w:rPr>
          <w:rFonts w:ascii="Arial" w:eastAsia="Arial Unicode MS" w:hAnsi="Arial" w:cs="Arial"/>
          <w:sz w:val="24"/>
          <w:szCs w:val="24"/>
        </w:rPr>
        <w:t xml:space="preserve"> no CPF  nº </w:t>
      </w:r>
      <w:r w:rsidR="001F4179">
        <w:rPr>
          <w:rFonts w:ascii="Arial" w:eastAsia="Arial Unicode MS" w:hAnsi="Arial" w:cs="Arial"/>
          <w:sz w:val="24"/>
          <w:szCs w:val="24"/>
        </w:rPr>
        <w:t>060.379.778-44</w:t>
      </w:r>
      <w:r w:rsidR="001F0AC7" w:rsidRPr="00BF0287">
        <w:rPr>
          <w:rFonts w:ascii="Arial" w:eastAsia="Arial Unicode MS" w:hAnsi="Arial" w:cs="Arial"/>
          <w:sz w:val="24"/>
          <w:szCs w:val="24"/>
        </w:rPr>
        <w:t xml:space="preserve"> e portador do RG nº </w:t>
      </w:r>
      <w:r w:rsidR="001F4179">
        <w:rPr>
          <w:rFonts w:ascii="Arial" w:eastAsia="Arial Unicode MS" w:hAnsi="Arial" w:cs="Arial"/>
          <w:sz w:val="24"/>
          <w:szCs w:val="24"/>
        </w:rPr>
        <w:t>182448836</w:t>
      </w:r>
      <w:r w:rsidR="001F0AC7" w:rsidRPr="00BF0287">
        <w:rPr>
          <w:rFonts w:ascii="Arial" w:eastAsia="Arial Unicode MS" w:hAnsi="Arial" w:cs="Arial"/>
          <w:sz w:val="24"/>
          <w:szCs w:val="24"/>
        </w:rPr>
        <w:t xml:space="preserve">, </w:t>
      </w:r>
      <w:r w:rsidRPr="00BF0287">
        <w:rPr>
          <w:rFonts w:ascii="Arial" w:eastAsia="Arial Unicode MS" w:hAnsi="Arial" w:cs="Arial"/>
          <w:sz w:val="24"/>
          <w:szCs w:val="24"/>
        </w:rPr>
        <w:t>d</w:t>
      </w:r>
      <w:r w:rsidRPr="004166DF">
        <w:rPr>
          <w:rFonts w:ascii="Arial" w:eastAsia="Arial Unicode MS" w:hAnsi="Arial" w:cs="Arial"/>
          <w:sz w:val="24"/>
          <w:szCs w:val="24"/>
        </w:rPr>
        <w:t>enominada</w:t>
      </w:r>
      <w:r w:rsidR="00411F9A" w:rsidRPr="004166DF">
        <w:rPr>
          <w:rFonts w:ascii="Arial" w:eastAsia="Arial Unicode MS" w:hAnsi="Arial" w:cs="Arial"/>
          <w:sz w:val="24"/>
          <w:szCs w:val="24"/>
        </w:rPr>
        <w:t xml:space="preserve"> neste ato </w:t>
      </w:r>
      <w:r w:rsidR="00411F9A" w:rsidRPr="004166DF">
        <w:rPr>
          <w:rFonts w:ascii="Arial" w:eastAsia="Arial Unicode MS" w:hAnsi="Arial" w:cs="Arial"/>
          <w:b/>
          <w:sz w:val="24"/>
          <w:szCs w:val="24"/>
        </w:rPr>
        <w:t>CONTRATADA</w:t>
      </w:r>
      <w:r w:rsidR="00411F9A" w:rsidRPr="004166DF">
        <w:rPr>
          <w:rFonts w:ascii="Arial" w:eastAsia="Arial Unicode MS" w:hAnsi="Arial" w:cs="Arial"/>
          <w:sz w:val="24"/>
          <w:szCs w:val="24"/>
        </w:rPr>
        <w:t xml:space="preserve">, de acordo com o disposto na </w:t>
      </w:r>
      <w:r w:rsidR="00224627" w:rsidRPr="004166DF">
        <w:rPr>
          <w:rFonts w:ascii="Arial" w:eastAsia="Arial Unicode MS" w:hAnsi="Arial" w:cs="Arial"/>
          <w:sz w:val="24"/>
          <w:szCs w:val="24"/>
        </w:rPr>
        <w:t xml:space="preserve">Lei Federal nº 14.133/21 </w:t>
      </w:r>
      <w:r w:rsidR="00411F9A" w:rsidRPr="004166DF">
        <w:rPr>
          <w:rFonts w:ascii="Arial" w:eastAsia="Arial Unicode MS" w:hAnsi="Arial" w:cs="Arial"/>
          <w:sz w:val="24"/>
          <w:szCs w:val="24"/>
        </w:rPr>
        <w:t xml:space="preserve">e suas alterações, e nos termos da </w:t>
      </w:r>
      <w:r w:rsidR="00374C54" w:rsidRPr="004166DF">
        <w:rPr>
          <w:rFonts w:ascii="Arial" w:eastAsia="Arial Unicode MS" w:hAnsi="Arial" w:cs="Arial"/>
          <w:b/>
          <w:caps/>
          <w:sz w:val="24"/>
          <w:szCs w:val="24"/>
        </w:rPr>
        <w:t>DISPENSA DE LICITAÇÃO nº 020</w:t>
      </w:r>
      <w:r w:rsidR="0037710A" w:rsidRPr="004166DF">
        <w:rPr>
          <w:rFonts w:ascii="Arial" w:eastAsia="Arial Unicode MS" w:hAnsi="Arial" w:cs="Arial"/>
          <w:b/>
          <w:caps/>
          <w:sz w:val="24"/>
          <w:szCs w:val="24"/>
        </w:rPr>
        <w:t>/202</w:t>
      </w:r>
      <w:r w:rsidR="00374C54" w:rsidRPr="004166DF">
        <w:rPr>
          <w:rFonts w:ascii="Arial" w:eastAsia="Arial Unicode MS" w:hAnsi="Arial" w:cs="Arial"/>
          <w:b/>
          <w:caps/>
          <w:sz w:val="24"/>
          <w:szCs w:val="24"/>
        </w:rPr>
        <w:t>5</w:t>
      </w:r>
      <w:r w:rsidR="00411F9A" w:rsidRPr="004166DF">
        <w:rPr>
          <w:rFonts w:ascii="Arial" w:eastAsia="Arial Unicode MS" w:hAnsi="Arial" w:cs="Arial"/>
          <w:sz w:val="24"/>
          <w:szCs w:val="24"/>
        </w:rPr>
        <w:t xml:space="preserve">, ajustam </w:t>
      </w:r>
      <w:r w:rsidR="00F6643A" w:rsidRPr="004166DF">
        <w:rPr>
          <w:rFonts w:ascii="Arial" w:eastAsia="Arial Unicode MS" w:hAnsi="Arial" w:cs="Arial"/>
          <w:sz w:val="24"/>
          <w:szCs w:val="24"/>
        </w:rPr>
        <w:t>e pactuam  e acordam o presente</w:t>
      </w:r>
      <w:r w:rsidR="001F4179">
        <w:rPr>
          <w:rFonts w:ascii="Arial" w:eastAsia="Arial Unicode MS" w:hAnsi="Arial" w:cs="Arial"/>
          <w:sz w:val="24"/>
          <w:szCs w:val="24"/>
        </w:rPr>
        <w:t xml:space="preserve"> </w:t>
      </w:r>
      <w:r w:rsidR="00196686" w:rsidRPr="004166DF">
        <w:rPr>
          <w:rFonts w:ascii="Arial" w:eastAsia="Arial Unicode MS" w:hAnsi="Arial" w:cs="Arial"/>
          <w:b/>
          <w:sz w:val="24"/>
          <w:szCs w:val="24"/>
        </w:rPr>
        <w:t>CONTRATO Nº</w:t>
      </w:r>
      <w:r w:rsidR="00374C54" w:rsidRPr="004166DF">
        <w:rPr>
          <w:rFonts w:ascii="Arial" w:eastAsia="Arial Unicode MS" w:hAnsi="Arial" w:cs="Arial"/>
          <w:b/>
          <w:sz w:val="24"/>
          <w:szCs w:val="24"/>
        </w:rPr>
        <w:t xml:space="preserve">  02/2025</w:t>
      </w:r>
      <w:r w:rsidR="00411F9A" w:rsidRPr="004166DF">
        <w:rPr>
          <w:rFonts w:ascii="Arial" w:eastAsia="Arial Unicode MS" w:hAnsi="Arial" w:cs="Arial"/>
          <w:b/>
          <w:sz w:val="24"/>
          <w:szCs w:val="24"/>
        </w:rPr>
        <w:t>.</w:t>
      </w:r>
    </w:p>
    <w:p w:rsidR="00180CE5" w:rsidRPr="004166DF" w:rsidRDefault="00180CE5" w:rsidP="00180CE5">
      <w:pPr>
        <w:spacing w:after="0" w:line="360" w:lineRule="auto"/>
        <w:ind w:firstLine="1134"/>
        <w:jc w:val="both"/>
        <w:rPr>
          <w:rFonts w:ascii="Arial" w:eastAsia="Arial Unicode MS" w:hAnsi="Arial" w:cs="Arial"/>
          <w:b/>
          <w:sz w:val="24"/>
          <w:szCs w:val="24"/>
        </w:rPr>
      </w:pPr>
    </w:p>
    <w:p w:rsidR="002C2509" w:rsidRPr="004166DF" w:rsidRDefault="00411F9A" w:rsidP="00BA3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4166DF">
        <w:rPr>
          <w:rFonts w:ascii="Arial" w:eastAsia="Arial Unicode MS" w:hAnsi="Arial" w:cs="Arial"/>
          <w:b/>
          <w:sz w:val="24"/>
          <w:szCs w:val="24"/>
        </w:rPr>
        <w:t xml:space="preserve">CLÁUSULA PRIMEIRA </w:t>
      </w:r>
      <w:r w:rsidR="002C2509" w:rsidRPr="004166DF">
        <w:rPr>
          <w:rFonts w:ascii="Arial" w:eastAsia="Arial Unicode MS" w:hAnsi="Arial" w:cs="Arial"/>
          <w:b/>
          <w:sz w:val="24"/>
          <w:szCs w:val="24"/>
        </w:rPr>
        <w:t>–</w:t>
      </w:r>
      <w:r w:rsidR="001F4179">
        <w:rPr>
          <w:rFonts w:ascii="Arial" w:eastAsia="Arial Unicode MS" w:hAnsi="Arial" w:cs="Arial"/>
          <w:b/>
          <w:sz w:val="24"/>
          <w:szCs w:val="24"/>
        </w:rPr>
        <w:t xml:space="preserve"> </w:t>
      </w:r>
      <w:r w:rsidR="002C2509" w:rsidRPr="004166DF">
        <w:rPr>
          <w:rFonts w:ascii="Arial" w:eastAsia="Arial Unicode MS" w:hAnsi="Arial" w:cs="Arial"/>
          <w:b/>
          <w:sz w:val="24"/>
          <w:szCs w:val="24"/>
        </w:rPr>
        <w:t>DO OBJETO:</w:t>
      </w:r>
    </w:p>
    <w:p w:rsidR="004166DF" w:rsidRDefault="00FD21BF" w:rsidP="00374C54">
      <w:pPr>
        <w:pStyle w:val="Corpodetexto"/>
        <w:tabs>
          <w:tab w:val="left" w:pos="1134"/>
        </w:tabs>
        <w:spacing w:line="360" w:lineRule="auto"/>
        <w:rPr>
          <w:b/>
          <w:i w:val="0"/>
          <w:sz w:val="24"/>
          <w:szCs w:val="24"/>
        </w:rPr>
      </w:pPr>
      <w:r w:rsidRPr="004166DF">
        <w:rPr>
          <w:b/>
          <w:i w:val="0"/>
          <w:sz w:val="24"/>
          <w:szCs w:val="24"/>
        </w:rPr>
        <w:tab/>
      </w:r>
    </w:p>
    <w:p w:rsidR="007D0602" w:rsidRPr="004166DF" w:rsidRDefault="00FD21BF" w:rsidP="004166DF">
      <w:pPr>
        <w:pStyle w:val="Corpodetexto"/>
        <w:tabs>
          <w:tab w:val="left" w:pos="1134"/>
        </w:tabs>
        <w:spacing w:line="360" w:lineRule="auto"/>
        <w:ind w:firstLine="1134"/>
        <w:rPr>
          <w:bCs/>
          <w:i w:val="0"/>
          <w:sz w:val="24"/>
          <w:szCs w:val="24"/>
          <w:lang w:eastAsia="zh-CN"/>
        </w:rPr>
      </w:pPr>
      <w:r w:rsidRPr="004166DF">
        <w:rPr>
          <w:b/>
          <w:i w:val="0"/>
          <w:sz w:val="24"/>
          <w:szCs w:val="24"/>
        </w:rPr>
        <w:t>1.1.</w:t>
      </w:r>
      <w:r w:rsidR="001F4179">
        <w:rPr>
          <w:b/>
          <w:i w:val="0"/>
          <w:sz w:val="24"/>
          <w:szCs w:val="24"/>
        </w:rPr>
        <w:t xml:space="preserve"> </w:t>
      </w:r>
      <w:r w:rsidR="005041CD" w:rsidRPr="004166DF">
        <w:rPr>
          <w:i w:val="0"/>
          <w:sz w:val="24"/>
          <w:szCs w:val="24"/>
        </w:rPr>
        <w:t xml:space="preserve">Prestação de serviço de seguro </w:t>
      </w:r>
      <w:r w:rsidR="00A80FAA" w:rsidRPr="004166DF">
        <w:rPr>
          <w:i w:val="0"/>
          <w:sz w:val="24"/>
          <w:szCs w:val="24"/>
        </w:rPr>
        <w:t>predial</w:t>
      </w:r>
      <w:r w:rsidR="005041CD" w:rsidRPr="004166DF">
        <w:rPr>
          <w:i w:val="0"/>
          <w:sz w:val="24"/>
          <w:szCs w:val="24"/>
        </w:rPr>
        <w:t xml:space="preserve"> para a Câmara Municipal de Vereadores de Capão </w:t>
      </w:r>
      <w:r w:rsidR="007D0602" w:rsidRPr="004166DF">
        <w:rPr>
          <w:i w:val="0"/>
          <w:sz w:val="24"/>
          <w:szCs w:val="24"/>
        </w:rPr>
        <w:t>do C</w:t>
      </w:r>
      <w:r w:rsidR="005041CD" w:rsidRPr="004166DF">
        <w:rPr>
          <w:i w:val="0"/>
          <w:sz w:val="24"/>
          <w:szCs w:val="24"/>
        </w:rPr>
        <w:t>ipó,</w:t>
      </w:r>
      <w:r w:rsidR="00A80FAA" w:rsidRPr="004166DF">
        <w:rPr>
          <w:i w:val="0"/>
          <w:sz w:val="24"/>
          <w:szCs w:val="24"/>
          <w:lang w:eastAsia="ar-SA"/>
        </w:rPr>
        <w:t xml:space="preserve"> com cobertura anual contra incêndios, explosão, fumaça e queda da aer</w:t>
      </w:r>
      <w:r w:rsidR="00374C54" w:rsidRPr="004166DF">
        <w:rPr>
          <w:i w:val="0"/>
          <w:sz w:val="24"/>
          <w:szCs w:val="24"/>
          <w:lang w:eastAsia="ar-SA"/>
        </w:rPr>
        <w:t>onave, danos elétricos, impact</w:t>
      </w:r>
      <w:r w:rsidR="00A80FAA" w:rsidRPr="004166DF">
        <w:rPr>
          <w:i w:val="0"/>
          <w:sz w:val="24"/>
          <w:szCs w:val="24"/>
          <w:lang w:eastAsia="ar-SA"/>
        </w:rPr>
        <w:t xml:space="preserve">o de veículos, </w:t>
      </w:r>
      <w:r w:rsidR="00A80FAA" w:rsidRPr="004166DF">
        <w:rPr>
          <w:i w:val="0"/>
          <w:sz w:val="24"/>
          <w:szCs w:val="24"/>
          <w:lang w:eastAsia="ar-SA"/>
        </w:rPr>
        <w:lastRenderedPageBreak/>
        <w:t>subtração de bens, responsabilidade civil, recomposição de registros e documentos, vendaval, furação, ciclone, tornado e quebra de granizo, lucros cessantes</w:t>
      </w:r>
      <w:r w:rsidR="00374C54" w:rsidRPr="004166DF">
        <w:rPr>
          <w:i w:val="0"/>
          <w:sz w:val="24"/>
          <w:szCs w:val="24"/>
          <w:lang w:eastAsia="ar-SA"/>
        </w:rPr>
        <w:t>, perda de aluguel</w:t>
      </w:r>
      <w:r w:rsidR="00A80FAA" w:rsidRPr="004166DF">
        <w:rPr>
          <w:i w:val="0"/>
          <w:sz w:val="24"/>
          <w:szCs w:val="24"/>
          <w:lang w:eastAsia="ar-SA"/>
        </w:rPr>
        <w:t xml:space="preserve"> e prestações de demais serviços </w:t>
      </w:r>
      <w:r w:rsidR="00374C54" w:rsidRPr="004166DF">
        <w:rPr>
          <w:i w:val="0"/>
          <w:sz w:val="24"/>
          <w:szCs w:val="24"/>
          <w:lang w:eastAsia="ar-SA"/>
        </w:rPr>
        <w:t xml:space="preserve">(cobertura provisória para portas, janelas, divisas, vitrines, telhados, limpeza e vigia), </w:t>
      </w:r>
      <w:r w:rsidR="007D0602" w:rsidRPr="004166DF">
        <w:rPr>
          <w:i w:val="0"/>
          <w:sz w:val="24"/>
          <w:szCs w:val="24"/>
          <w:lang w:eastAsia="zh-CN"/>
        </w:rPr>
        <w:t>assistência 24 horas</w:t>
      </w:r>
      <w:r w:rsidR="001F4179">
        <w:rPr>
          <w:i w:val="0"/>
          <w:sz w:val="24"/>
          <w:szCs w:val="24"/>
          <w:lang w:eastAsia="zh-CN"/>
        </w:rPr>
        <w:t xml:space="preserve"> </w:t>
      </w:r>
      <w:r w:rsidR="007D0602" w:rsidRPr="004166DF">
        <w:rPr>
          <w:i w:val="0"/>
          <w:sz w:val="24"/>
          <w:szCs w:val="24"/>
          <w:lang w:eastAsia="zh-CN"/>
        </w:rPr>
        <w:t xml:space="preserve">e o todo previsto no Anexo deste instrumento, qual seja, </w:t>
      </w:r>
      <w:r w:rsidR="007D0602" w:rsidRPr="004166DF">
        <w:rPr>
          <w:bCs/>
          <w:i w:val="0"/>
          <w:sz w:val="24"/>
          <w:szCs w:val="24"/>
          <w:lang w:eastAsia="zh-CN"/>
        </w:rPr>
        <w:t>Termo de Referência</w:t>
      </w:r>
      <w:r w:rsidR="00374C54" w:rsidRPr="004166DF">
        <w:rPr>
          <w:bCs/>
          <w:i w:val="0"/>
          <w:sz w:val="24"/>
          <w:szCs w:val="24"/>
          <w:lang w:eastAsia="zh-CN"/>
        </w:rPr>
        <w:t xml:space="preserve"> da Dispensa de Licitação nº 020</w:t>
      </w:r>
      <w:r w:rsidR="00A80FAA" w:rsidRPr="004166DF">
        <w:rPr>
          <w:bCs/>
          <w:i w:val="0"/>
          <w:sz w:val="24"/>
          <w:szCs w:val="24"/>
          <w:lang w:eastAsia="zh-CN"/>
        </w:rPr>
        <w:t>/202</w:t>
      </w:r>
      <w:r w:rsidR="00374C54" w:rsidRPr="004166DF">
        <w:rPr>
          <w:bCs/>
          <w:i w:val="0"/>
          <w:sz w:val="24"/>
          <w:szCs w:val="24"/>
          <w:lang w:eastAsia="zh-CN"/>
        </w:rPr>
        <w:t>5</w:t>
      </w:r>
      <w:r w:rsidR="00180CE5" w:rsidRPr="004166DF">
        <w:rPr>
          <w:bCs/>
          <w:i w:val="0"/>
          <w:sz w:val="24"/>
          <w:szCs w:val="24"/>
          <w:lang w:eastAsia="zh-CN"/>
        </w:rPr>
        <w:t xml:space="preserve"> e Processo Administrativo n</w:t>
      </w:r>
      <w:r w:rsidR="007D0602" w:rsidRPr="004166DF">
        <w:rPr>
          <w:bCs/>
          <w:i w:val="0"/>
          <w:sz w:val="24"/>
          <w:szCs w:val="24"/>
          <w:lang w:eastAsia="zh-CN"/>
        </w:rPr>
        <w:t>º 0</w:t>
      </w:r>
      <w:r w:rsidR="00374C54" w:rsidRPr="004166DF">
        <w:rPr>
          <w:bCs/>
          <w:i w:val="0"/>
          <w:sz w:val="24"/>
          <w:szCs w:val="24"/>
          <w:lang w:eastAsia="zh-CN"/>
        </w:rPr>
        <w:t>21</w:t>
      </w:r>
      <w:r w:rsidR="00A80FAA" w:rsidRPr="004166DF">
        <w:rPr>
          <w:bCs/>
          <w:i w:val="0"/>
          <w:sz w:val="24"/>
          <w:szCs w:val="24"/>
          <w:lang w:eastAsia="zh-CN"/>
        </w:rPr>
        <w:t>/202</w:t>
      </w:r>
      <w:r w:rsidR="00374C54" w:rsidRPr="004166DF">
        <w:rPr>
          <w:bCs/>
          <w:i w:val="0"/>
          <w:sz w:val="24"/>
          <w:szCs w:val="24"/>
          <w:lang w:eastAsia="zh-CN"/>
        </w:rPr>
        <w:t>5</w:t>
      </w:r>
      <w:r w:rsidR="00180CE5" w:rsidRPr="004166DF">
        <w:rPr>
          <w:bCs/>
          <w:i w:val="0"/>
          <w:sz w:val="24"/>
          <w:szCs w:val="24"/>
          <w:lang w:eastAsia="zh-CN"/>
        </w:rPr>
        <w:t>.</w:t>
      </w:r>
    </w:p>
    <w:p w:rsidR="00374C54" w:rsidRPr="004166DF" w:rsidRDefault="00374C54" w:rsidP="00374C54">
      <w:pPr>
        <w:pStyle w:val="Corpodetexto"/>
        <w:tabs>
          <w:tab w:val="left" w:pos="1134"/>
        </w:tabs>
        <w:spacing w:line="360" w:lineRule="auto"/>
        <w:rPr>
          <w:rStyle w:val="Nmerodepgina"/>
          <w:i w:val="0"/>
          <w:sz w:val="24"/>
          <w:szCs w:val="24"/>
        </w:rPr>
      </w:pPr>
    </w:p>
    <w:p w:rsidR="007D0602" w:rsidRPr="004166DF" w:rsidRDefault="007D0602" w:rsidP="00BA3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autoSpaceDE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166DF">
        <w:rPr>
          <w:rFonts w:ascii="Arial" w:eastAsia="Calibri" w:hAnsi="Arial" w:cs="Arial"/>
          <w:b/>
          <w:bCs/>
          <w:sz w:val="24"/>
          <w:szCs w:val="24"/>
        </w:rPr>
        <w:t>CLÁUSULA SEGUNDA – DO REGIME DE EXECUÇÃO</w:t>
      </w:r>
    </w:p>
    <w:p w:rsidR="00374C54" w:rsidRPr="004166DF" w:rsidRDefault="00374C54" w:rsidP="00180CE5">
      <w:pPr>
        <w:autoSpaceDE w:val="0"/>
        <w:spacing w:after="0" w:line="360" w:lineRule="auto"/>
        <w:ind w:firstLine="1134"/>
        <w:jc w:val="both"/>
        <w:rPr>
          <w:rFonts w:ascii="Arial" w:eastAsia="Calibri" w:hAnsi="Arial" w:cs="Arial"/>
          <w:b/>
          <w:bCs/>
          <w:sz w:val="24"/>
          <w:szCs w:val="24"/>
        </w:rPr>
      </w:pPr>
    </w:p>
    <w:p w:rsidR="00932283" w:rsidRPr="004166DF" w:rsidRDefault="007D0602" w:rsidP="00180CE5">
      <w:pPr>
        <w:autoSpaceDE w:val="0"/>
        <w:spacing w:after="0" w:line="360" w:lineRule="auto"/>
        <w:ind w:firstLine="1134"/>
        <w:jc w:val="both"/>
        <w:rPr>
          <w:rFonts w:ascii="Arial" w:eastAsia="Calibri" w:hAnsi="Arial" w:cs="Arial"/>
          <w:sz w:val="24"/>
          <w:szCs w:val="24"/>
        </w:rPr>
      </w:pPr>
      <w:r w:rsidRPr="004166DF">
        <w:rPr>
          <w:rFonts w:ascii="Arial" w:eastAsia="Calibri" w:hAnsi="Arial" w:cs="Arial"/>
          <w:b/>
          <w:bCs/>
          <w:sz w:val="24"/>
          <w:szCs w:val="24"/>
        </w:rPr>
        <w:t xml:space="preserve">2.1. </w:t>
      </w:r>
      <w:r w:rsidRPr="004166DF">
        <w:rPr>
          <w:rFonts w:ascii="Arial" w:eastAsia="Calibri" w:hAnsi="Arial" w:cs="Arial"/>
          <w:sz w:val="24"/>
          <w:szCs w:val="24"/>
        </w:rPr>
        <w:t xml:space="preserve">A forma de execução do presente Contrato </w:t>
      </w:r>
      <w:r w:rsidR="00180CE5" w:rsidRPr="004166DF">
        <w:rPr>
          <w:rFonts w:ascii="Arial" w:eastAsia="Calibri" w:hAnsi="Arial" w:cs="Arial"/>
          <w:sz w:val="24"/>
          <w:szCs w:val="24"/>
        </w:rPr>
        <w:t xml:space="preserve">deverá observar a apólice do seguro, será </w:t>
      </w:r>
      <w:r w:rsidRPr="004166DF">
        <w:rPr>
          <w:rFonts w:ascii="Arial" w:eastAsia="Calibri" w:hAnsi="Arial" w:cs="Arial"/>
          <w:sz w:val="24"/>
          <w:szCs w:val="24"/>
        </w:rPr>
        <w:t xml:space="preserve">sob o regime de menor preço, conforme disposto na Lei n° </w:t>
      </w:r>
      <w:r w:rsidR="00927C46" w:rsidRPr="004166DF">
        <w:rPr>
          <w:rFonts w:ascii="Arial" w:eastAsia="Calibri" w:hAnsi="Arial" w:cs="Arial"/>
          <w:sz w:val="24"/>
          <w:szCs w:val="24"/>
        </w:rPr>
        <w:t>14.133/21, bem como, deverá ser observado o processo de dispensa de licitação, o qual é parte integral deste contrato.</w:t>
      </w:r>
    </w:p>
    <w:p w:rsidR="00374C54" w:rsidRPr="004166DF" w:rsidRDefault="00374C54" w:rsidP="00180CE5">
      <w:pPr>
        <w:autoSpaceDE w:val="0"/>
        <w:spacing w:after="0" w:line="360" w:lineRule="auto"/>
        <w:ind w:firstLine="1134"/>
        <w:jc w:val="both"/>
        <w:rPr>
          <w:rFonts w:ascii="Arial" w:eastAsia="Calibri" w:hAnsi="Arial" w:cs="Arial"/>
          <w:sz w:val="24"/>
          <w:szCs w:val="24"/>
        </w:rPr>
      </w:pPr>
    </w:p>
    <w:p w:rsidR="007D0602" w:rsidRPr="004166DF" w:rsidRDefault="007D0602" w:rsidP="00BA3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autoSpaceDE w:val="0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66DF">
        <w:rPr>
          <w:rFonts w:ascii="Arial" w:hAnsi="Arial" w:cs="Arial"/>
          <w:b/>
          <w:sz w:val="24"/>
          <w:szCs w:val="24"/>
        </w:rPr>
        <w:t xml:space="preserve">CLÁUSULA TERCEIRA </w:t>
      </w:r>
      <w:r w:rsidR="00180CE5" w:rsidRPr="004166DF">
        <w:rPr>
          <w:rFonts w:ascii="Arial" w:hAnsi="Arial" w:cs="Arial"/>
          <w:b/>
          <w:sz w:val="24"/>
          <w:szCs w:val="24"/>
        </w:rPr>
        <w:t>– DAS OBRIGAÇÕES DA CONTRATADA E</w:t>
      </w:r>
      <w:r w:rsidRPr="004166DF">
        <w:rPr>
          <w:rFonts w:ascii="Arial" w:hAnsi="Arial" w:cs="Arial"/>
          <w:b/>
          <w:sz w:val="24"/>
          <w:szCs w:val="24"/>
        </w:rPr>
        <w:t xml:space="preserve"> DA CONTRATANTE</w:t>
      </w:r>
    </w:p>
    <w:p w:rsidR="004166DF" w:rsidRDefault="004166DF" w:rsidP="00BA3E07">
      <w:pPr>
        <w:autoSpaceDE w:val="0"/>
        <w:spacing w:after="0" w:line="360" w:lineRule="auto"/>
        <w:ind w:firstLine="1134"/>
        <w:jc w:val="both"/>
        <w:rPr>
          <w:rFonts w:ascii="Arial" w:hAnsi="Arial" w:cs="Arial"/>
          <w:b/>
          <w:bCs/>
          <w:sz w:val="24"/>
          <w:szCs w:val="24"/>
        </w:rPr>
      </w:pPr>
    </w:p>
    <w:p w:rsidR="007D0602" w:rsidRPr="004166DF" w:rsidRDefault="007D0602" w:rsidP="00BA3E07">
      <w:pPr>
        <w:autoSpaceDE w:val="0"/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4166DF">
        <w:rPr>
          <w:rFonts w:ascii="Arial" w:hAnsi="Arial" w:cs="Arial"/>
          <w:b/>
          <w:bCs/>
          <w:sz w:val="24"/>
          <w:szCs w:val="24"/>
        </w:rPr>
        <w:t>3.1.</w:t>
      </w:r>
      <w:r w:rsidRPr="004166DF">
        <w:rPr>
          <w:rFonts w:ascii="Arial" w:hAnsi="Arial" w:cs="Arial"/>
          <w:sz w:val="24"/>
          <w:szCs w:val="24"/>
        </w:rPr>
        <w:t xml:space="preserve"> A </w:t>
      </w:r>
      <w:r w:rsidRPr="004166DF">
        <w:rPr>
          <w:rFonts w:ascii="Arial" w:hAnsi="Arial" w:cs="Arial"/>
          <w:b/>
          <w:sz w:val="24"/>
          <w:szCs w:val="24"/>
        </w:rPr>
        <w:t xml:space="preserve">CONTRATADA </w:t>
      </w:r>
      <w:r w:rsidRPr="004166DF">
        <w:rPr>
          <w:rFonts w:ascii="Arial" w:hAnsi="Arial" w:cs="Arial"/>
          <w:sz w:val="24"/>
          <w:szCs w:val="24"/>
        </w:rPr>
        <w:t xml:space="preserve">obriga-se a fornecer </w:t>
      </w:r>
      <w:r w:rsidR="00230215" w:rsidRPr="004166DF">
        <w:rPr>
          <w:rFonts w:ascii="Arial" w:hAnsi="Arial" w:cs="Arial"/>
          <w:sz w:val="24"/>
          <w:szCs w:val="24"/>
        </w:rPr>
        <w:t>a</w:t>
      </w:r>
      <w:r w:rsidR="001F4179">
        <w:rPr>
          <w:rFonts w:ascii="Arial" w:hAnsi="Arial" w:cs="Arial"/>
          <w:sz w:val="24"/>
          <w:szCs w:val="24"/>
        </w:rPr>
        <w:t xml:space="preserve"> </w:t>
      </w:r>
      <w:r w:rsidRPr="004166DF">
        <w:rPr>
          <w:rFonts w:ascii="Arial" w:hAnsi="Arial" w:cs="Arial"/>
          <w:b/>
          <w:sz w:val="24"/>
          <w:szCs w:val="24"/>
        </w:rPr>
        <w:t xml:space="preserve">CONTRATANTE </w:t>
      </w:r>
      <w:r w:rsidRPr="004166DF">
        <w:rPr>
          <w:rFonts w:ascii="Arial" w:hAnsi="Arial" w:cs="Arial"/>
          <w:sz w:val="24"/>
          <w:szCs w:val="24"/>
        </w:rPr>
        <w:t>as apólices dos seguros enunciados na cláusula primeira nas quantidades previstas na D</w:t>
      </w:r>
      <w:r w:rsidR="00180CE5" w:rsidRPr="004166DF">
        <w:rPr>
          <w:rFonts w:ascii="Arial" w:hAnsi="Arial" w:cs="Arial"/>
          <w:sz w:val="24"/>
          <w:szCs w:val="24"/>
        </w:rPr>
        <w:t xml:space="preserve">ispensa de Licitação nº </w:t>
      </w:r>
      <w:r w:rsidR="00374C54" w:rsidRPr="004166DF">
        <w:rPr>
          <w:rFonts w:ascii="Arial" w:hAnsi="Arial" w:cs="Arial"/>
          <w:sz w:val="24"/>
          <w:szCs w:val="24"/>
        </w:rPr>
        <w:t>020</w:t>
      </w:r>
      <w:r w:rsidR="00180CE5" w:rsidRPr="004166DF">
        <w:rPr>
          <w:rFonts w:ascii="Arial" w:hAnsi="Arial" w:cs="Arial"/>
          <w:sz w:val="24"/>
          <w:szCs w:val="24"/>
        </w:rPr>
        <w:t>/202</w:t>
      </w:r>
      <w:r w:rsidR="00374C54" w:rsidRPr="004166DF">
        <w:rPr>
          <w:rFonts w:ascii="Arial" w:hAnsi="Arial" w:cs="Arial"/>
          <w:sz w:val="24"/>
          <w:szCs w:val="24"/>
        </w:rPr>
        <w:t>5</w:t>
      </w:r>
      <w:r w:rsidRPr="004166DF">
        <w:rPr>
          <w:rFonts w:ascii="Arial" w:hAnsi="Arial" w:cs="Arial"/>
          <w:sz w:val="24"/>
          <w:szCs w:val="24"/>
        </w:rPr>
        <w:t>.</w:t>
      </w:r>
    </w:p>
    <w:p w:rsidR="007D0602" w:rsidRDefault="007D0602" w:rsidP="00180CE5">
      <w:pPr>
        <w:autoSpaceDE w:val="0"/>
        <w:spacing w:after="0" w:line="360" w:lineRule="auto"/>
        <w:ind w:firstLine="1134"/>
        <w:jc w:val="both"/>
        <w:rPr>
          <w:rFonts w:ascii="Arial" w:hAnsi="Arial" w:cs="Arial"/>
          <w:bCs/>
          <w:sz w:val="24"/>
          <w:szCs w:val="24"/>
        </w:rPr>
      </w:pPr>
      <w:r w:rsidRPr="004166DF">
        <w:rPr>
          <w:rFonts w:ascii="Arial" w:hAnsi="Arial" w:cs="Arial"/>
          <w:b/>
          <w:bCs/>
          <w:sz w:val="24"/>
          <w:szCs w:val="24"/>
        </w:rPr>
        <w:t>3.2.</w:t>
      </w:r>
      <w:r w:rsidRPr="004166DF">
        <w:rPr>
          <w:rFonts w:ascii="Arial" w:hAnsi="Arial" w:cs="Arial"/>
          <w:sz w:val="24"/>
          <w:szCs w:val="24"/>
        </w:rPr>
        <w:t xml:space="preserve"> A </w:t>
      </w:r>
      <w:r w:rsidRPr="004166DF">
        <w:rPr>
          <w:rFonts w:ascii="Arial" w:hAnsi="Arial" w:cs="Arial"/>
          <w:b/>
          <w:sz w:val="24"/>
          <w:szCs w:val="24"/>
        </w:rPr>
        <w:t>CONTRATANTE</w:t>
      </w:r>
      <w:r w:rsidRPr="004166DF">
        <w:rPr>
          <w:rFonts w:ascii="Arial" w:hAnsi="Arial" w:cs="Arial"/>
          <w:sz w:val="24"/>
          <w:szCs w:val="24"/>
        </w:rPr>
        <w:t xml:space="preserve"> obriga-se a realizar o pagamento na data aprazada,</w:t>
      </w:r>
      <w:r w:rsidRPr="004166DF">
        <w:rPr>
          <w:rFonts w:ascii="Arial" w:hAnsi="Arial" w:cs="Arial"/>
          <w:bCs/>
          <w:sz w:val="24"/>
          <w:szCs w:val="24"/>
        </w:rPr>
        <w:t xml:space="preserve"> sob pena de incidência de juros moratórios de 0,5 % (meio por cento) ao mês, </w:t>
      </w:r>
      <w:r w:rsidRPr="004166DF">
        <w:rPr>
          <w:rFonts w:ascii="Arial" w:hAnsi="Arial" w:cs="Arial"/>
          <w:bCs/>
          <w:i/>
          <w:sz w:val="24"/>
          <w:szCs w:val="24"/>
        </w:rPr>
        <w:t>pro rata</w:t>
      </w:r>
      <w:r w:rsidRPr="004166DF">
        <w:rPr>
          <w:rFonts w:ascii="Arial" w:hAnsi="Arial" w:cs="Arial"/>
          <w:bCs/>
          <w:sz w:val="24"/>
          <w:szCs w:val="24"/>
        </w:rPr>
        <w:t xml:space="preserve">. </w:t>
      </w:r>
    </w:p>
    <w:p w:rsidR="004166DF" w:rsidRPr="004166DF" w:rsidRDefault="004166DF" w:rsidP="00180CE5">
      <w:pPr>
        <w:autoSpaceDE w:val="0"/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:rsidR="007D0602" w:rsidRPr="004166DF" w:rsidRDefault="007D0602" w:rsidP="00BA3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autoSpaceDE w:val="0"/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4166DF">
        <w:rPr>
          <w:rFonts w:ascii="Arial" w:hAnsi="Arial" w:cs="Arial"/>
          <w:b/>
          <w:color w:val="000000"/>
          <w:sz w:val="24"/>
          <w:szCs w:val="24"/>
        </w:rPr>
        <w:t>CLÁUSULA QUARTA – DO PREÇO</w:t>
      </w:r>
      <w:r w:rsidR="00BA3E07" w:rsidRPr="004166DF">
        <w:rPr>
          <w:rFonts w:ascii="Arial" w:hAnsi="Arial" w:cs="Arial"/>
          <w:b/>
          <w:color w:val="000000"/>
          <w:sz w:val="24"/>
          <w:szCs w:val="24"/>
        </w:rPr>
        <w:t xml:space="preserve"> E PAGAMENTO</w:t>
      </w:r>
    </w:p>
    <w:p w:rsidR="004166DF" w:rsidRDefault="004166DF" w:rsidP="00BA3E07">
      <w:pPr>
        <w:autoSpaceDE w:val="0"/>
        <w:spacing w:after="0" w:line="360" w:lineRule="auto"/>
        <w:ind w:firstLine="1134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7D0602" w:rsidRPr="004166DF" w:rsidRDefault="007D0602" w:rsidP="00BA3E07">
      <w:pPr>
        <w:autoSpaceDE w:val="0"/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4166DF">
        <w:rPr>
          <w:rFonts w:ascii="Arial" w:hAnsi="Arial" w:cs="Arial"/>
          <w:b/>
          <w:bCs/>
          <w:color w:val="000000"/>
          <w:sz w:val="24"/>
          <w:szCs w:val="24"/>
        </w:rPr>
        <w:t xml:space="preserve">4.1. </w:t>
      </w:r>
      <w:r w:rsidRPr="004166DF">
        <w:rPr>
          <w:rFonts w:ascii="Arial" w:hAnsi="Arial" w:cs="Arial"/>
          <w:color w:val="000000"/>
          <w:sz w:val="24"/>
          <w:szCs w:val="24"/>
        </w:rPr>
        <w:t xml:space="preserve">A </w:t>
      </w:r>
      <w:r w:rsidRPr="004166DF">
        <w:rPr>
          <w:rFonts w:ascii="Arial" w:hAnsi="Arial" w:cs="Arial"/>
          <w:b/>
          <w:color w:val="000000"/>
          <w:sz w:val="24"/>
          <w:szCs w:val="24"/>
        </w:rPr>
        <w:t xml:space="preserve">CONTRATANTE </w:t>
      </w:r>
      <w:r w:rsidR="001F0AC7" w:rsidRPr="004166DF">
        <w:rPr>
          <w:rFonts w:ascii="Arial" w:hAnsi="Arial" w:cs="Arial"/>
          <w:color w:val="000000"/>
          <w:sz w:val="24"/>
          <w:szCs w:val="24"/>
        </w:rPr>
        <w:t>pagará a</w:t>
      </w:r>
      <w:r w:rsidR="001F4179">
        <w:rPr>
          <w:rFonts w:ascii="Arial" w:hAnsi="Arial" w:cs="Arial"/>
          <w:color w:val="000000"/>
          <w:sz w:val="24"/>
          <w:szCs w:val="24"/>
        </w:rPr>
        <w:t xml:space="preserve"> </w:t>
      </w:r>
      <w:r w:rsidRPr="004166DF">
        <w:rPr>
          <w:rFonts w:ascii="Arial" w:hAnsi="Arial" w:cs="Arial"/>
          <w:b/>
          <w:color w:val="000000"/>
          <w:sz w:val="24"/>
          <w:szCs w:val="24"/>
        </w:rPr>
        <w:t>CONTRATADA</w:t>
      </w:r>
      <w:r w:rsidRPr="004166DF">
        <w:rPr>
          <w:rFonts w:ascii="Arial" w:hAnsi="Arial" w:cs="Arial"/>
          <w:sz w:val="24"/>
          <w:szCs w:val="24"/>
        </w:rPr>
        <w:t xml:space="preserve">, o valor total de </w:t>
      </w:r>
      <w:r w:rsidRPr="004166DF">
        <w:rPr>
          <w:rFonts w:ascii="Arial" w:hAnsi="Arial" w:cs="Arial"/>
          <w:b/>
          <w:bCs/>
          <w:caps/>
          <w:sz w:val="24"/>
          <w:szCs w:val="24"/>
        </w:rPr>
        <w:t>R</w:t>
      </w:r>
      <w:r w:rsidR="00180CE5" w:rsidRPr="004166DF">
        <w:rPr>
          <w:rFonts w:ascii="Arial" w:hAnsi="Arial" w:cs="Arial"/>
          <w:b/>
          <w:bCs/>
          <w:caps/>
          <w:sz w:val="24"/>
          <w:szCs w:val="24"/>
        </w:rPr>
        <w:t xml:space="preserve">$ </w:t>
      </w:r>
      <w:r w:rsidR="00374C54" w:rsidRPr="004166DF">
        <w:rPr>
          <w:rFonts w:ascii="Arial" w:hAnsi="Arial" w:cs="Arial"/>
          <w:b/>
          <w:bCs/>
          <w:caps/>
          <w:sz w:val="24"/>
          <w:szCs w:val="24"/>
        </w:rPr>
        <w:t>1.316,20</w:t>
      </w:r>
      <w:r w:rsidR="00180CE5" w:rsidRPr="004166DF">
        <w:rPr>
          <w:rFonts w:ascii="Arial" w:hAnsi="Arial" w:cs="Arial"/>
          <w:b/>
          <w:bCs/>
          <w:caps/>
          <w:sz w:val="24"/>
          <w:szCs w:val="24"/>
        </w:rPr>
        <w:t xml:space="preserve"> (</w:t>
      </w:r>
      <w:r w:rsidR="00374C54" w:rsidRPr="004166DF">
        <w:rPr>
          <w:rFonts w:ascii="Arial" w:hAnsi="Arial" w:cs="Arial"/>
          <w:b/>
          <w:bCs/>
          <w:sz w:val="24"/>
          <w:szCs w:val="24"/>
        </w:rPr>
        <w:t>um mil trezentos e dezesseis reais e vinte centavos</w:t>
      </w:r>
      <w:r w:rsidRPr="004166DF">
        <w:rPr>
          <w:rFonts w:ascii="Arial" w:hAnsi="Arial" w:cs="Arial"/>
          <w:b/>
          <w:bCs/>
          <w:caps/>
          <w:sz w:val="24"/>
          <w:szCs w:val="24"/>
        </w:rPr>
        <w:t xml:space="preserve">), </w:t>
      </w:r>
      <w:r w:rsidRPr="004166DF">
        <w:rPr>
          <w:rFonts w:ascii="Arial" w:hAnsi="Arial" w:cs="Arial"/>
          <w:sz w:val="24"/>
          <w:szCs w:val="24"/>
        </w:rPr>
        <w:t xml:space="preserve">referente </w:t>
      </w:r>
      <w:r w:rsidR="00230215" w:rsidRPr="004166DF">
        <w:rPr>
          <w:rFonts w:ascii="Arial" w:hAnsi="Arial" w:cs="Arial"/>
          <w:sz w:val="24"/>
          <w:szCs w:val="24"/>
        </w:rPr>
        <w:t>à</w:t>
      </w:r>
      <w:r w:rsidR="00180CE5" w:rsidRPr="004166DF">
        <w:rPr>
          <w:rFonts w:ascii="Arial" w:hAnsi="Arial" w:cs="Arial"/>
          <w:sz w:val="24"/>
          <w:szCs w:val="24"/>
        </w:rPr>
        <w:t xml:space="preserve"> cobertura do prédio da Câmara de Vereadores.</w:t>
      </w:r>
    </w:p>
    <w:p w:rsidR="00932283" w:rsidRDefault="007D0602" w:rsidP="00180CE5">
      <w:pPr>
        <w:autoSpaceDE w:val="0"/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4166DF">
        <w:rPr>
          <w:rFonts w:ascii="Arial" w:hAnsi="Arial" w:cs="Arial"/>
          <w:b/>
          <w:sz w:val="24"/>
          <w:szCs w:val="24"/>
        </w:rPr>
        <w:lastRenderedPageBreak/>
        <w:t xml:space="preserve">4.2. </w:t>
      </w:r>
      <w:r w:rsidRPr="004166DF">
        <w:rPr>
          <w:rFonts w:ascii="Arial" w:hAnsi="Arial" w:cs="Arial"/>
          <w:sz w:val="24"/>
          <w:szCs w:val="24"/>
        </w:rPr>
        <w:t xml:space="preserve">São de inteira responsabilidade da contratada todas as obrigações pelos encargos previdenciários, fiscais, trabalhistas e comerciais resultantes da execução do presente contrato. </w:t>
      </w:r>
    </w:p>
    <w:p w:rsidR="004166DF" w:rsidRPr="004166DF" w:rsidRDefault="004166DF" w:rsidP="00180CE5">
      <w:pPr>
        <w:autoSpaceDE w:val="0"/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:rsidR="007D0602" w:rsidRPr="004166DF" w:rsidRDefault="007D0602" w:rsidP="00BA3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autoSpaceDE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166DF">
        <w:rPr>
          <w:rFonts w:ascii="Arial" w:hAnsi="Arial" w:cs="Arial"/>
          <w:b/>
          <w:color w:val="000000"/>
          <w:sz w:val="24"/>
          <w:szCs w:val="24"/>
        </w:rPr>
        <w:t>CLÁUSULA QUINTA – DAS SANÇÕES E RESCISÃO</w:t>
      </w:r>
    </w:p>
    <w:p w:rsidR="004166DF" w:rsidRDefault="004166DF" w:rsidP="00180CE5">
      <w:pPr>
        <w:pStyle w:val="CM26"/>
        <w:spacing w:line="360" w:lineRule="auto"/>
        <w:ind w:firstLine="1134"/>
        <w:jc w:val="both"/>
        <w:rPr>
          <w:b/>
          <w:bCs/>
        </w:rPr>
      </w:pPr>
    </w:p>
    <w:p w:rsidR="00BA3E07" w:rsidRPr="004166DF" w:rsidRDefault="007D0602" w:rsidP="00180CE5">
      <w:pPr>
        <w:pStyle w:val="CM26"/>
        <w:spacing w:line="360" w:lineRule="auto"/>
        <w:ind w:firstLine="1134"/>
        <w:jc w:val="both"/>
        <w:rPr>
          <w:iCs/>
        </w:rPr>
      </w:pPr>
      <w:r w:rsidRPr="004166DF">
        <w:rPr>
          <w:b/>
          <w:bCs/>
        </w:rPr>
        <w:t>5.1.</w:t>
      </w:r>
      <w:r w:rsidRPr="004166DF">
        <w:rPr>
          <w:bCs/>
        </w:rPr>
        <w:t xml:space="preserve"> Quando o c</w:t>
      </w:r>
      <w:r w:rsidRPr="004166DF">
        <w:t xml:space="preserve">ontratado executar as suas obrigações de forma irregular, porém tal postura seja justificável e passível de correção, poderá culminar na aplicação de </w:t>
      </w:r>
      <w:r w:rsidRPr="004166DF">
        <w:rPr>
          <w:iCs/>
        </w:rPr>
        <w:t xml:space="preserve">advertência; </w:t>
      </w:r>
    </w:p>
    <w:p w:rsidR="00BA3E07" w:rsidRPr="004166DF" w:rsidRDefault="007D0602" w:rsidP="00932283">
      <w:pPr>
        <w:pStyle w:val="CM26"/>
        <w:spacing w:line="360" w:lineRule="auto"/>
        <w:ind w:firstLine="1134"/>
        <w:jc w:val="both"/>
        <w:rPr>
          <w:iCs/>
        </w:rPr>
      </w:pPr>
      <w:r w:rsidRPr="004166DF">
        <w:rPr>
          <w:b/>
          <w:bCs/>
        </w:rPr>
        <w:t xml:space="preserve">5.2. </w:t>
      </w:r>
      <w:r w:rsidRPr="004166DF">
        <w:rPr>
          <w:bCs/>
        </w:rPr>
        <w:t xml:space="preserve">Quando o contratado </w:t>
      </w:r>
      <w:r w:rsidRPr="004166DF">
        <w:t xml:space="preserve">executar o contrato com atraso injustificado, até o limite de 10 (dez) dias úteis, após os quais será considerado como inexecução parcial do contrato, poderá culminar na aplicação </w:t>
      </w:r>
      <w:r w:rsidRPr="004166DF">
        <w:rPr>
          <w:iCs/>
        </w:rPr>
        <w:t xml:space="preserve">multa diária de 0,5% sobre o valor atualizado do contrato; </w:t>
      </w:r>
    </w:p>
    <w:p w:rsidR="00BA3E07" w:rsidRPr="004166DF" w:rsidRDefault="007D0602" w:rsidP="00932283">
      <w:pPr>
        <w:pStyle w:val="CM26"/>
        <w:spacing w:line="360" w:lineRule="auto"/>
        <w:ind w:firstLine="1134"/>
        <w:jc w:val="both"/>
        <w:rPr>
          <w:iCs/>
        </w:rPr>
      </w:pPr>
      <w:r w:rsidRPr="004166DF">
        <w:rPr>
          <w:b/>
          <w:bCs/>
        </w:rPr>
        <w:t>5.3.</w:t>
      </w:r>
      <w:r w:rsidRPr="004166DF">
        <w:rPr>
          <w:bCs/>
        </w:rPr>
        <w:t xml:space="preserve"> I</w:t>
      </w:r>
      <w:r w:rsidRPr="004166DF">
        <w:t xml:space="preserve">nexecução parcial do contrato: poderá implicar na </w:t>
      </w:r>
      <w:r w:rsidRPr="004166DF">
        <w:rPr>
          <w:iCs/>
        </w:rPr>
        <w:t xml:space="preserve">suspensão do direito de licitar e contratar com a Administração pelo prazo de 02 (dois) anos e/ou multa de 8% sobre o valor correspondente ao montante não adimplido do contrato; </w:t>
      </w:r>
    </w:p>
    <w:p w:rsidR="00BA3E07" w:rsidRPr="004166DF" w:rsidRDefault="007D0602" w:rsidP="00932283">
      <w:pPr>
        <w:pStyle w:val="CM26"/>
        <w:spacing w:line="360" w:lineRule="auto"/>
        <w:ind w:firstLine="1134"/>
        <w:jc w:val="both"/>
        <w:rPr>
          <w:iCs/>
        </w:rPr>
      </w:pPr>
      <w:r w:rsidRPr="004166DF">
        <w:rPr>
          <w:b/>
        </w:rPr>
        <w:t xml:space="preserve">5.4. </w:t>
      </w:r>
      <w:r w:rsidRPr="004166DF">
        <w:t xml:space="preserve">Inexecução total do contrato: poderá implicar na </w:t>
      </w:r>
      <w:r w:rsidRPr="004166DF">
        <w:rPr>
          <w:iCs/>
        </w:rPr>
        <w:t>suspensão do direit</w:t>
      </w:r>
      <w:r w:rsidR="00BF0287">
        <w:rPr>
          <w:iCs/>
        </w:rPr>
        <w:t xml:space="preserve">o de licitar e contratar com a </w:t>
      </w:r>
      <w:r w:rsidR="00BF0287" w:rsidRPr="004166DF">
        <w:t>Câmara Municipal</w:t>
      </w:r>
      <w:r w:rsidRPr="004166DF">
        <w:rPr>
          <w:iCs/>
        </w:rPr>
        <w:t xml:space="preserve"> pelo prazo de 02 (dois) anos e/ou multa de 15% sobre o valor atualizado do contrato; </w:t>
      </w:r>
    </w:p>
    <w:p w:rsidR="00BA3E07" w:rsidRPr="004166DF" w:rsidRDefault="007D0602" w:rsidP="00932283">
      <w:pPr>
        <w:pStyle w:val="CM26"/>
        <w:spacing w:line="360" w:lineRule="auto"/>
        <w:ind w:firstLine="1134"/>
        <w:jc w:val="both"/>
        <w:rPr>
          <w:iCs/>
        </w:rPr>
      </w:pPr>
      <w:r w:rsidRPr="004166DF">
        <w:rPr>
          <w:b/>
          <w:bCs/>
        </w:rPr>
        <w:t xml:space="preserve">5.5. </w:t>
      </w:r>
      <w:r w:rsidRPr="004166DF">
        <w:rPr>
          <w:bCs/>
        </w:rPr>
        <w:t>Quando o contratado causar</w:t>
      </w:r>
      <w:r w:rsidR="001F4179">
        <w:rPr>
          <w:bCs/>
        </w:rPr>
        <w:t xml:space="preserve"> </w:t>
      </w:r>
      <w:r w:rsidRPr="004166DF">
        <w:t>prejuízo material à Câmara Municipal: d</w:t>
      </w:r>
      <w:r w:rsidRPr="004166DF">
        <w:rPr>
          <w:iCs/>
        </w:rPr>
        <w:t xml:space="preserve">eclaração de inidoneidade cumulada com a suspensão do direito de licitar e contratar com a Administração Pública pelo prazo de 02 (anos) anos e/ou multa de 15 % sobre o valor atualizado do contrato e compensação pecuniária do prejuízo causado. </w:t>
      </w:r>
    </w:p>
    <w:p w:rsidR="00BA3E07" w:rsidRPr="004166DF" w:rsidRDefault="007D0602" w:rsidP="00932283">
      <w:pPr>
        <w:pStyle w:val="CM30"/>
        <w:spacing w:line="360" w:lineRule="auto"/>
        <w:ind w:firstLine="1134"/>
        <w:jc w:val="both"/>
      </w:pPr>
      <w:r w:rsidRPr="004166DF">
        <w:rPr>
          <w:b/>
          <w:bCs/>
        </w:rPr>
        <w:t xml:space="preserve">5.6. </w:t>
      </w:r>
      <w:r w:rsidRPr="004166DF">
        <w:t xml:space="preserve">Nenhum pagamento será efetuado pela </w:t>
      </w:r>
      <w:r w:rsidR="00BF0287">
        <w:t>Câmara Municipal</w:t>
      </w:r>
      <w:r w:rsidRPr="004166DF">
        <w:t xml:space="preserve"> enquanto pendente de liquidação qualquer obrigação financeira que for imposta ao fornecedor em virtude de penalidade ou inadimplência contratual. </w:t>
      </w:r>
    </w:p>
    <w:p w:rsidR="00BA3E07" w:rsidRPr="004166DF" w:rsidRDefault="007D0602" w:rsidP="00932283">
      <w:pPr>
        <w:pStyle w:val="CM26"/>
        <w:spacing w:line="360" w:lineRule="auto"/>
        <w:ind w:firstLine="1134"/>
        <w:jc w:val="both"/>
        <w:rPr>
          <w:iCs/>
        </w:rPr>
      </w:pPr>
      <w:r w:rsidRPr="004166DF">
        <w:rPr>
          <w:b/>
          <w:bCs/>
        </w:rPr>
        <w:t xml:space="preserve">5.7. </w:t>
      </w:r>
      <w:r w:rsidRPr="004166DF">
        <w:rPr>
          <w:bCs/>
        </w:rPr>
        <w:t xml:space="preserve">Quando </w:t>
      </w:r>
      <w:r w:rsidR="00BF0287">
        <w:rPr>
          <w:bCs/>
        </w:rPr>
        <w:t>a Contratada</w:t>
      </w:r>
      <w:r w:rsidRPr="004166DF">
        <w:rPr>
          <w:bCs/>
        </w:rPr>
        <w:t xml:space="preserve"> se recusar injustificadamente a firmar o contrato:</w:t>
      </w:r>
      <w:r w:rsidRPr="004166DF">
        <w:rPr>
          <w:iCs/>
        </w:rPr>
        <w:t xml:space="preserve">suspensão do direito de licitar e contratar com a </w:t>
      </w:r>
      <w:r w:rsidR="00BF0287" w:rsidRPr="004166DF">
        <w:rPr>
          <w:iCs/>
        </w:rPr>
        <w:t>Administração</w:t>
      </w:r>
      <w:r w:rsidRPr="004166DF">
        <w:rPr>
          <w:iCs/>
        </w:rPr>
        <w:t xml:space="preserve"> pelo </w:t>
      </w:r>
      <w:r w:rsidRPr="004166DF">
        <w:rPr>
          <w:iCs/>
        </w:rPr>
        <w:lastRenderedPageBreak/>
        <w:t xml:space="preserve">prazo de 05 (cinco) anos e/ou multa de 5% sobre o valor estimado da contratação; </w:t>
      </w:r>
    </w:p>
    <w:p w:rsidR="007D0602" w:rsidRDefault="007D0602" w:rsidP="00180CE5">
      <w:pPr>
        <w:autoSpaceDE w:val="0"/>
        <w:spacing w:after="0" w:line="360" w:lineRule="auto"/>
        <w:ind w:firstLine="1134"/>
        <w:jc w:val="both"/>
        <w:rPr>
          <w:rFonts w:ascii="Arial" w:hAnsi="Arial" w:cs="Arial"/>
          <w:color w:val="000000"/>
          <w:sz w:val="24"/>
          <w:szCs w:val="24"/>
        </w:rPr>
      </w:pPr>
      <w:r w:rsidRPr="004166DF">
        <w:rPr>
          <w:rFonts w:ascii="Arial" w:hAnsi="Arial" w:cs="Arial"/>
          <w:b/>
          <w:color w:val="000000"/>
          <w:sz w:val="24"/>
          <w:szCs w:val="24"/>
        </w:rPr>
        <w:t>5.8.</w:t>
      </w:r>
      <w:r w:rsidRPr="004166DF">
        <w:rPr>
          <w:rFonts w:ascii="Arial" w:hAnsi="Arial" w:cs="Arial"/>
          <w:color w:val="000000"/>
          <w:sz w:val="24"/>
          <w:szCs w:val="24"/>
        </w:rPr>
        <w:t xml:space="preserve"> No caso de infrações contratuais poderão, ainda, ser </w:t>
      </w:r>
      <w:r w:rsidR="00BA3E07" w:rsidRPr="004166DF">
        <w:rPr>
          <w:rFonts w:ascii="Arial" w:hAnsi="Arial" w:cs="Arial"/>
          <w:color w:val="000000"/>
          <w:sz w:val="24"/>
          <w:szCs w:val="24"/>
        </w:rPr>
        <w:t>aplicados os termos do artigo 137 e 138</w:t>
      </w:r>
      <w:r w:rsidRPr="004166DF">
        <w:rPr>
          <w:rFonts w:ascii="Arial" w:hAnsi="Arial" w:cs="Arial"/>
          <w:color w:val="000000"/>
          <w:sz w:val="24"/>
          <w:szCs w:val="24"/>
        </w:rPr>
        <w:t xml:space="preserve"> da Lei nº </w:t>
      </w:r>
      <w:r w:rsidR="00BA3E07" w:rsidRPr="004166DF">
        <w:rPr>
          <w:rFonts w:ascii="Arial" w:hAnsi="Arial" w:cs="Arial"/>
          <w:color w:val="000000"/>
          <w:sz w:val="24"/>
          <w:szCs w:val="24"/>
        </w:rPr>
        <w:t>14.133/21.</w:t>
      </w:r>
    </w:p>
    <w:p w:rsidR="004166DF" w:rsidRPr="004166DF" w:rsidRDefault="004166DF" w:rsidP="00180CE5">
      <w:pPr>
        <w:autoSpaceDE w:val="0"/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:rsidR="007D0602" w:rsidRPr="004166DF" w:rsidRDefault="007D0602" w:rsidP="00BA3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autoSpaceDE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166DF">
        <w:rPr>
          <w:rFonts w:ascii="Arial" w:hAnsi="Arial" w:cs="Arial"/>
          <w:b/>
          <w:color w:val="000000"/>
          <w:sz w:val="24"/>
          <w:szCs w:val="24"/>
        </w:rPr>
        <w:t>CLÁUSULA SEXTA – DAS DOTAÇÕES ORÇAMENTÁRIAS</w:t>
      </w:r>
    </w:p>
    <w:p w:rsidR="004166DF" w:rsidRDefault="004166DF" w:rsidP="00B75BC2">
      <w:pPr>
        <w:autoSpaceDE w:val="0"/>
        <w:spacing w:after="0" w:line="360" w:lineRule="auto"/>
        <w:ind w:firstLine="1134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BA3E07" w:rsidRPr="004166DF" w:rsidRDefault="007D0602" w:rsidP="00B75BC2">
      <w:pPr>
        <w:autoSpaceDE w:val="0"/>
        <w:spacing w:after="0" w:line="360" w:lineRule="auto"/>
        <w:ind w:firstLine="1134"/>
        <w:jc w:val="both"/>
        <w:rPr>
          <w:rFonts w:ascii="Arial" w:hAnsi="Arial" w:cs="Arial"/>
          <w:color w:val="000000"/>
          <w:sz w:val="24"/>
          <w:szCs w:val="24"/>
        </w:rPr>
      </w:pPr>
      <w:r w:rsidRPr="004166DF">
        <w:rPr>
          <w:rFonts w:ascii="Arial" w:hAnsi="Arial" w:cs="Arial"/>
          <w:b/>
          <w:bCs/>
          <w:color w:val="000000"/>
          <w:sz w:val="24"/>
          <w:szCs w:val="24"/>
        </w:rPr>
        <w:t xml:space="preserve">6.1. </w:t>
      </w:r>
      <w:r w:rsidRPr="004166DF">
        <w:rPr>
          <w:rFonts w:ascii="Arial" w:hAnsi="Arial" w:cs="Arial"/>
          <w:color w:val="000000"/>
          <w:sz w:val="24"/>
          <w:szCs w:val="24"/>
        </w:rPr>
        <w:t>As despesas oriundas deste contrato serão custeadas pela seguinte dotação orçamentária:</w:t>
      </w:r>
    </w:p>
    <w:p w:rsidR="00932283" w:rsidRPr="004166DF" w:rsidRDefault="00932283" w:rsidP="00932283">
      <w:pPr>
        <w:tabs>
          <w:tab w:val="left" w:pos="1701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66DF">
        <w:rPr>
          <w:rFonts w:ascii="Arial" w:hAnsi="Arial" w:cs="Arial"/>
          <w:sz w:val="24"/>
          <w:szCs w:val="24"/>
        </w:rPr>
        <w:t>ORGÃO: 01 – CÂMARA MUNICIPAL DE VEREADORES</w:t>
      </w:r>
    </w:p>
    <w:p w:rsidR="00932283" w:rsidRPr="004166DF" w:rsidRDefault="00932283" w:rsidP="00932283">
      <w:pPr>
        <w:tabs>
          <w:tab w:val="left" w:pos="1701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66DF">
        <w:rPr>
          <w:rFonts w:ascii="Arial" w:hAnsi="Arial" w:cs="Arial"/>
          <w:sz w:val="24"/>
          <w:szCs w:val="24"/>
        </w:rPr>
        <w:t>Atividade: 2001 – Manutenção das Atividades Legislativas</w:t>
      </w:r>
    </w:p>
    <w:p w:rsidR="007D0602" w:rsidRDefault="00932283" w:rsidP="00180CE5">
      <w:pPr>
        <w:tabs>
          <w:tab w:val="left" w:pos="1701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4166DF">
        <w:rPr>
          <w:rFonts w:ascii="Arial" w:hAnsi="Arial" w:cs="Arial"/>
          <w:sz w:val="24"/>
          <w:szCs w:val="24"/>
        </w:rPr>
        <w:t>Elemento de despesa</w:t>
      </w:r>
      <w:r w:rsidR="00180CE5" w:rsidRPr="004166DF">
        <w:rPr>
          <w:rFonts w:ascii="Arial" w:hAnsi="Arial" w:cs="Arial"/>
          <w:sz w:val="24"/>
          <w:szCs w:val="24"/>
        </w:rPr>
        <w:t>: 3390.39 – (12</w:t>
      </w:r>
      <w:r w:rsidRPr="004166DF">
        <w:rPr>
          <w:rFonts w:ascii="Arial" w:hAnsi="Arial" w:cs="Arial"/>
          <w:sz w:val="24"/>
          <w:szCs w:val="24"/>
        </w:rPr>
        <w:t>) OUTROS SERVIÇOS DE TERCEIROS PESSOA JURIDICA</w:t>
      </w:r>
    </w:p>
    <w:p w:rsidR="004166DF" w:rsidRPr="004166DF" w:rsidRDefault="004166DF" w:rsidP="00180CE5">
      <w:pPr>
        <w:tabs>
          <w:tab w:val="left" w:pos="1701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D0602" w:rsidRPr="004166DF" w:rsidRDefault="007D0602" w:rsidP="00BA3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autoSpaceDE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166DF">
        <w:rPr>
          <w:rFonts w:ascii="Arial" w:hAnsi="Arial" w:cs="Arial"/>
          <w:b/>
          <w:color w:val="000000"/>
          <w:sz w:val="24"/>
          <w:szCs w:val="24"/>
        </w:rPr>
        <w:t>CLÁUSULA SÉTIMA – DA VIGÊNCIA</w:t>
      </w:r>
    </w:p>
    <w:p w:rsidR="004166DF" w:rsidRDefault="004166DF" w:rsidP="00180CE5">
      <w:pPr>
        <w:pStyle w:val="Default"/>
        <w:spacing w:line="360" w:lineRule="auto"/>
        <w:ind w:firstLine="1134"/>
        <w:jc w:val="both"/>
        <w:rPr>
          <w:b/>
          <w:bCs/>
        </w:rPr>
      </w:pPr>
    </w:p>
    <w:p w:rsidR="00BA3E07" w:rsidRDefault="007D0602" w:rsidP="00180CE5">
      <w:pPr>
        <w:pStyle w:val="Default"/>
        <w:spacing w:line="360" w:lineRule="auto"/>
        <w:ind w:firstLine="1134"/>
        <w:jc w:val="both"/>
        <w:rPr>
          <w:color w:val="auto"/>
        </w:rPr>
      </w:pPr>
      <w:r w:rsidRPr="004166DF">
        <w:rPr>
          <w:b/>
          <w:bCs/>
        </w:rPr>
        <w:t>7.1.</w:t>
      </w:r>
      <w:r w:rsidRPr="004166DF">
        <w:t xml:space="preserve"> O</w:t>
      </w:r>
      <w:r w:rsidR="001F4179">
        <w:t xml:space="preserve"> </w:t>
      </w:r>
      <w:r w:rsidR="00A6576C" w:rsidRPr="004166DF">
        <w:rPr>
          <w:color w:val="auto"/>
        </w:rPr>
        <w:t xml:space="preserve">presente contrato tem vigência de 12 (doze) meses, a contar de </w:t>
      </w:r>
      <w:r w:rsidR="00BF0287">
        <w:rPr>
          <w:b/>
          <w:color w:val="auto"/>
        </w:rPr>
        <w:t>2</w:t>
      </w:r>
      <w:r w:rsidR="001F4179">
        <w:rPr>
          <w:b/>
          <w:color w:val="auto"/>
        </w:rPr>
        <w:t>3</w:t>
      </w:r>
      <w:r w:rsidR="00BF0287">
        <w:rPr>
          <w:b/>
          <w:color w:val="auto"/>
        </w:rPr>
        <w:t xml:space="preserve"> de maio de 2025 até 2</w:t>
      </w:r>
      <w:r w:rsidR="001F4179">
        <w:rPr>
          <w:b/>
          <w:color w:val="auto"/>
        </w:rPr>
        <w:t>3</w:t>
      </w:r>
      <w:r w:rsidR="00A6576C" w:rsidRPr="004166DF">
        <w:rPr>
          <w:b/>
          <w:color w:val="auto"/>
        </w:rPr>
        <w:t xml:space="preserve"> de </w:t>
      </w:r>
      <w:r w:rsidR="00180CE5" w:rsidRPr="004166DF">
        <w:rPr>
          <w:b/>
          <w:color w:val="auto"/>
        </w:rPr>
        <w:t>maio</w:t>
      </w:r>
      <w:r w:rsidR="004166DF" w:rsidRPr="004166DF">
        <w:rPr>
          <w:b/>
          <w:color w:val="auto"/>
        </w:rPr>
        <w:t xml:space="preserve"> de 2026</w:t>
      </w:r>
      <w:r w:rsidR="00A6576C" w:rsidRPr="004166DF">
        <w:rPr>
          <w:b/>
          <w:color w:val="auto"/>
        </w:rPr>
        <w:t>,</w:t>
      </w:r>
      <w:r w:rsidR="00A6576C" w:rsidRPr="004166DF">
        <w:rPr>
          <w:color w:val="auto"/>
        </w:rPr>
        <w:t xml:space="preserve"> podendo ser prorrogado, por conveniência e oportunidade, </w:t>
      </w:r>
      <w:r w:rsidR="00E670FB">
        <w:rPr>
          <w:color w:val="auto"/>
        </w:rPr>
        <w:t xml:space="preserve"> nos termos do Art. 106</w:t>
      </w:r>
      <w:r w:rsidR="00E22CA2">
        <w:rPr>
          <w:color w:val="auto"/>
        </w:rPr>
        <w:t xml:space="preserve"> c/c com o Art. 107, ambos</w:t>
      </w:r>
      <w:r w:rsidR="00E670FB">
        <w:rPr>
          <w:color w:val="auto"/>
        </w:rPr>
        <w:t xml:space="preserve"> da Lei Federal 14.133/21.</w:t>
      </w:r>
    </w:p>
    <w:p w:rsidR="0049063E" w:rsidRPr="007D64AF" w:rsidRDefault="0049063E" w:rsidP="0049063E">
      <w:pPr>
        <w:spacing w:after="0" w:line="360" w:lineRule="auto"/>
        <w:jc w:val="both"/>
        <w:rPr>
          <w:rFonts w:ascii="Arial" w:hAnsi="Arial" w:cs="Arial"/>
          <w:iCs/>
          <w:color w:val="FF0000"/>
          <w:sz w:val="24"/>
          <w:szCs w:val="24"/>
        </w:rPr>
      </w:pPr>
    </w:p>
    <w:p w:rsidR="0049063E" w:rsidRPr="006728DA" w:rsidRDefault="0049063E" w:rsidP="004906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autoSpaceDE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B67E1">
        <w:rPr>
          <w:rFonts w:ascii="Arial" w:hAnsi="Arial" w:cs="Arial"/>
          <w:b/>
          <w:sz w:val="24"/>
          <w:szCs w:val="24"/>
        </w:rPr>
        <w:t xml:space="preserve">CLÁUSULA </w:t>
      </w:r>
      <w:r>
        <w:rPr>
          <w:rFonts w:ascii="Arial" w:hAnsi="Arial" w:cs="Arial"/>
          <w:b/>
          <w:sz w:val="24"/>
          <w:szCs w:val="24"/>
        </w:rPr>
        <w:t>OITAVA</w:t>
      </w:r>
      <w:r w:rsidRPr="006728DA">
        <w:rPr>
          <w:rFonts w:ascii="Arial" w:hAnsi="Arial" w:cs="Arial"/>
          <w:b/>
          <w:sz w:val="24"/>
          <w:szCs w:val="24"/>
        </w:rPr>
        <w:t>– DA FISCALIZAÇÃO</w:t>
      </w:r>
    </w:p>
    <w:p w:rsidR="0049063E" w:rsidRPr="006728DA" w:rsidRDefault="0049063E" w:rsidP="0049063E">
      <w:pPr>
        <w:widowControl w:val="0"/>
        <w:tabs>
          <w:tab w:val="left" w:pos="2835"/>
        </w:tabs>
        <w:spacing w:after="0" w:line="360" w:lineRule="auto"/>
        <w:ind w:right="-709" w:firstLine="1134"/>
        <w:jc w:val="both"/>
        <w:rPr>
          <w:rFonts w:ascii="Arial" w:hAnsi="Arial" w:cs="Arial"/>
          <w:b/>
          <w:bCs/>
        </w:rPr>
      </w:pPr>
    </w:p>
    <w:p w:rsidR="0049063E" w:rsidRDefault="0049063E" w:rsidP="0049063E">
      <w:pPr>
        <w:widowControl w:val="0"/>
        <w:tabs>
          <w:tab w:val="left" w:pos="2835"/>
        </w:tabs>
        <w:spacing w:after="0" w:line="360" w:lineRule="auto"/>
        <w:ind w:right="-2" w:firstLine="1134"/>
        <w:jc w:val="both"/>
        <w:rPr>
          <w:rFonts w:ascii="Arial" w:hAnsi="Arial" w:cs="Arial"/>
          <w:sz w:val="24"/>
          <w:szCs w:val="24"/>
        </w:rPr>
      </w:pPr>
      <w:r w:rsidRPr="0049063E">
        <w:rPr>
          <w:rFonts w:ascii="Arial" w:hAnsi="Arial" w:cs="Arial"/>
          <w:b/>
          <w:sz w:val="24"/>
          <w:szCs w:val="24"/>
        </w:rPr>
        <w:t>8.1</w:t>
      </w:r>
      <w:r>
        <w:rPr>
          <w:rFonts w:ascii="Arial" w:hAnsi="Arial" w:cs="Arial"/>
          <w:sz w:val="24"/>
          <w:szCs w:val="24"/>
        </w:rPr>
        <w:t xml:space="preserve">. </w:t>
      </w:r>
      <w:r w:rsidRPr="006728DA">
        <w:rPr>
          <w:rFonts w:ascii="Arial" w:hAnsi="Arial" w:cs="Arial"/>
          <w:sz w:val="24"/>
          <w:szCs w:val="24"/>
        </w:rPr>
        <w:t>A fiscalização do presente contrato será efetuada pel</w:t>
      </w:r>
      <w:r>
        <w:rPr>
          <w:rFonts w:ascii="Arial" w:hAnsi="Arial" w:cs="Arial"/>
          <w:sz w:val="24"/>
          <w:szCs w:val="24"/>
        </w:rPr>
        <w:t>a</w:t>
      </w:r>
      <w:r w:rsidRPr="006728DA">
        <w:rPr>
          <w:rFonts w:ascii="Arial" w:hAnsi="Arial" w:cs="Arial"/>
          <w:sz w:val="24"/>
          <w:szCs w:val="24"/>
        </w:rPr>
        <w:t xml:space="preserve"> servidor</w:t>
      </w:r>
      <w:r>
        <w:rPr>
          <w:rFonts w:ascii="Arial" w:hAnsi="Arial" w:cs="Arial"/>
          <w:sz w:val="24"/>
          <w:szCs w:val="24"/>
        </w:rPr>
        <w:t>a</w:t>
      </w:r>
      <w:r w:rsidRPr="006728DA">
        <w:rPr>
          <w:rFonts w:ascii="Arial" w:hAnsi="Arial" w:cs="Arial"/>
          <w:sz w:val="24"/>
          <w:szCs w:val="24"/>
        </w:rPr>
        <w:t xml:space="preserve"> Sr</w:t>
      </w:r>
      <w:r>
        <w:rPr>
          <w:rFonts w:ascii="Arial" w:hAnsi="Arial" w:cs="Arial"/>
          <w:sz w:val="24"/>
          <w:szCs w:val="24"/>
        </w:rPr>
        <w:t>a</w:t>
      </w:r>
      <w:r w:rsidRPr="006728DA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b/>
          <w:sz w:val="24"/>
          <w:szCs w:val="24"/>
        </w:rPr>
        <w:t>SILVANE CARVALHO RIGON</w:t>
      </w:r>
      <w:r w:rsidRPr="006728DA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conforme portaria n° 04/2025, </w:t>
      </w:r>
      <w:r w:rsidRPr="006728DA">
        <w:rPr>
          <w:rFonts w:ascii="Arial" w:hAnsi="Arial" w:cs="Arial"/>
          <w:sz w:val="24"/>
          <w:szCs w:val="24"/>
        </w:rPr>
        <w:t>nos termos do Art. 117 da Lei Federal nº 14.133/21.</w:t>
      </w:r>
    </w:p>
    <w:p w:rsidR="0049063E" w:rsidRDefault="0049063E" w:rsidP="0049063E">
      <w:pPr>
        <w:widowControl w:val="0"/>
        <w:tabs>
          <w:tab w:val="left" w:pos="2835"/>
        </w:tabs>
        <w:spacing w:after="0" w:line="360" w:lineRule="auto"/>
        <w:ind w:right="-2" w:firstLine="1134"/>
        <w:jc w:val="both"/>
        <w:rPr>
          <w:rFonts w:ascii="Arial" w:hAnsi="Arial" w:cs="Arial"/>
          <w:sz w:val="24"/>
          <w:szCs w:val="24"/>
        </w:rPr>
      </w:pPr>
    </w:p>
    <w:p w:rsidR="0049063E" w:rsidRPr="006728DA" w:rsidRDefault="0049063E" w:rsidP="0049063E">
      <w:pPr>
        <w:widowControl w:val="0"/>
        <w:tabs>
          <w:tab w:val="left" w:pos="2835"/>
        </w:tabs>
        <w:spacing w:after="0" w:line="360" w:lineRule="auto"/>
        <w:ind w:right="-2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8.2.</w:t>
      </w:r>
      <w:r w:rsidRPr="006728DA">
        <w:rPr>
          <w:rFonts w:ascii="Arial" w:hAnsi="Arial" w:cs="Arial"/>
          <w:sz w:val="24"/>
          <w:szCs w:val="24"/>
        </w:rPr>
        <w:t xml:space="preserve"> Dentre as responsabilidades do fiscal está a necessidade de anotar, em registro próprio, todas as ocorrências relacionadas à execução do contrato, determinando o que for necessário para a regularização das faltas ou dos defeitos observados.</w:t>
      </w:r>
    </w:p>
    <w:p w:rsidR="004166DF" w:rsidRPr="004166DF" w:rsidRDefault="004166DF" w:rsidP="00180CE5">
      <w:pPr>
        <w:pStyle w:val="Default"/>
        <w:spacing w:line="360" w:lineRule="auto"/>
        <w:ind w:firstLine="1134"/>
        <w:jc w:val="both"/>
      </w:pPr>
    </w:p>
    <w:p w:rsidR="007D0602" w:rsidRPr="004166DF" w:rsidRDefault="007D0602" w:rsidP="00BA3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autoSpaceDE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166DF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 xml:space="preserve">CLÁUSULA </w:t>
      </w:r>
      <w:r w:rsidR="0049063E">
        <w:rPr>
          <w:rFonts w:ascii="Arial" w:hAnsi="Arial" w:cs="Arial"/>
          <w:b/>
          <w:bCs/>
          <w:color w:val="000000"/>
          <w:sz w:val="24"/>
          <w:szCs w:val="24"/>
        </w:rPr>
        <w:t>NONA</w:t>
      </w:r>
      <w:r w:rsidRPr="004166DF">
        <w:rPr>
          <w:rFonts w:ascii="Arial" w:hAnsi="Arial" w:cs="Arial"/>
          <w:b/>
          <w:bCs/>
          <w:color w:val="000000"/>
          <w:sz w:val="24"/>
          <w:szCs w:val="24"/>
        </w:rPr>
        <w:t xml:space="preserve"> – DA EXECUÇÃO DO CONTRATO </w:t>
      </w:r>
    </w:p>
    <w:p w:rsidR="00E670FB" w:rsidRDefault="00E670FB" w:rsidP="00180CE5">
      <w:pPr>
        <w:autoSpaceDE w:val="0"/>
        <w:spacing w:after="0" w:line="360" w:lineRule="auto"/>
        <w:ind w:firstLine="1134"/>
        <w:jc w:val="both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7D0602" w:rsidRDefault="0049063E" w:rsidP="00180CE5">
      <w:pPr>
        <w:autoSpaceDE w:val="0"/>
        <w:spacing w:after="0" w:line="360" w:lineRule="auto"/>
        <w:ind w:firstLine="1134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sz w:val="24"/>
          <w:szCs w:val="24"/>
          <w:lang w:eastAsia="en-US"/>
        </w:rPr>
        <w:t>9</w:t>
      </w:r>
      <w:r w:rsidR="007D0602" w:rsidRPr="004166DF">
        <w:rPr>
          <w:rFonts w:ascii="Arial" w:eastAsia="Calibri" w:hAnsi="Arial" w:cs="Arial"/>
          <w:b/>
          <w:sz w:val="24"/>
          <w:szCs w:val="24"/>
          <w:lang w:eastAsia="en-US"/>
        </w:rPr>
        <w:t xml:space="preserve">.1. </w:t>
      </w:r>
      <w:r w:rsidR="007D0602" w:rsidRPr="004166DF">
        <w:rPr>
          <w:rFonts w:ascii="Arial" w:eastAsia="Calibri" w:hAnsi="Arial" w:cs="Arial"/>
          <w:sz w:val="24"/>
          <w:szCs w:val="24"/>
          <w:lang w:eastAsia="en-US"/>
        </w:rPr>
        <w:t xml:space="preserve">A execução deste contrato, bem como os casos nele omissos, regular-se-ão pelas cláusulas contratuais e pelos preceitos de direito público, aplicando, supletivamente, os princípios da Teoria Geral dos Contratos e as </w:t>
      </w:r>
      <w:r w:rsidR="00BA3E07" w:rsidRPr="004166DF">
        <w:rPr>
          <w:rFonts w:ascii="Arial" w:eastAsia="Calibri" w:hAnsi="Arial" w:cs="Arial"/>
          <w:sz w:val="24"/>
          <w:szCs w:val="24"/>
          <w:lang w:eastAsia="en-US"/>
        </w:rPr>
        <w:t>disposições de direito privado e na Lei Federal nº 14.133/21.</w:t>
      </w:r>
    </w:p>
    <w:p w:rsidR="00E670FB" w:rsidRPr="004166DF" w:rsidRDefault="00E670FB" w:rsidP="00180CE5">
      <w:pPr>
        <w:autoSpaceDE w:val="0"/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:rsidR="007D0602" w:rsidRPr="004166DF" w:rsidRDefault="007D0602" w:rsidP="00BA3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autoSpaceDE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166DF">
        <w:rPr>
          <w:rFonts w:ascii="Arial" w:hAnsi="Arial" w:cs="Arial"/>
          <w:b/>
          <w:bCs/>
          <w:color w:val="000000"/>
          <w:sz w:val="24"/>
          <w:szCs w:val="24"/>
        </w:rPr>
        <w:t xml:space="preserve">CLÁUSULA </w:t>
      </w:r>
      <w:r w:rsidR="0049063E">
        <w:rPr>
          <w:rFonts w:ascii="Arial" w:hAnsi="Arial" w:cs="Arial"/>
          <w:b/>
          <w:bCs/>
          <w:color w:val="000000"/>
          <w:sz w:val="24"/>
          <w:szCs w:val="24"/>
        </w:rPr>
        <w:t>DÉCIMA</w:t>
      </w:r>
      <w:r w:rsidRPr="004166DF">
        <w:rPr>
          <w:rFonts w:ascii="Arial" w:hAnsi="Arial" w:cs="Arial"/>
          <w:b/>
          <w:bCs/>
          <w:color w:val="000000"/>
          <w:sz w:val="24"/>
          <w:szCs w:val="24"/>
        </w:rPr>
        <w:t xml:space="preserve"> – DO EDITAL</w:t>
      </w:r>
    </w:p>
    <w:p w:rsidR="0049063E" w:rsidRDefault="0049063E" w:rsidP="00180CE5">
      <w:pPr>
        <w:autoSpaceDE w:val="0"/>
        <w:spacing w:after="0" w:line="360" w:lineRule="auto"/>
        <w:ind w:firstLine="993"/>
        <w:jc w:val="both"/>
        <w:rPr>
          <w:rFonts w:ascii="Arial" w:hAnsi="Arial" w:cs="Arial"/>
          <w:b/>
          <w:bCs/>
          <w:sz w:val="24"/>
          <w:szCs w:val="24"/>
        </w:rPr>
      </w:pPr>
    </w:p>
    <w:p w:rsidR="007D0602" w:rsidRDefault="0049063E" w:rsidP="00180CE5">
      <w:pPr>
        <w:autoSpaceDE w:val="0"/>
        <w:spacing w:after="0" w:line="360" w:lineRule="auto"/>
        <w:ind w:firstLine="99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10</w:t>
      </w:r>
      <w:r w:rsidR="007D0602" w:rsidRPr="004166DF">
        <w:rPr>
          <w:rFonts w:ascii="Arial" w:hAnsi="Arial" w:cs="Arial"/>
          <w:b/>
          <w:bCs/>
          <w:sz w:val="24"/>
          <w:szCs w:val="24"/>
        </w:rPr>
        <w:t>.1.</w:t>
      </w:r>
      <w:r w:rsidR="007D0602" w:rsidRPr="004166DF">
        <w:rPr>
          <w:rFonts w:ascii="Arial" w:hAnsi="Arial" w:cs="Arial"/>
          <w:sz w:val="24"/>
          <w:szCs w:val="24"/>
        </w:rPr>
        <w:t xml:space="preserve"> O presente contrato está vinculado aos termos do processo </w:t>
      </w:r>
      <w:r w:rsidR="00BA3E07" w:rsidRPr="004166DF">
        <w:rPr>
          <w:rFonts w:ascii="Arial" w:hAnsi="Arial" w:cs="Arial"/>
          <w:sz w:val="24"/>
          <w:szCs w:val="24"/>
        </w:rPr>
        <w:t>de D</w:t>
      </w:r>
      <w:r w:rsidR="004166DF" w:rsidRPr="004166DF">
        <w:rPr>
          <w:rFonts w:ascii="Arial" w:hAnsi="Arial" w:cs="Arial"/>
          <w:sz w:val="24"/>
          <w:szCs w:val="24"/>
        </w:rPr>
        <w:t>ispensa de Licitação Nº 020</w:t>
      </w:r>
      <w:r w:rsidR="00180CE5" w:rsidRPr="004166DF">
        <w:rPr>
          <w:rFonts w:ascii="Arial" w:hAnsi="Arial" w:cs="Arial"/>
          <w:sz w:val="24"/>
          <w:szCs w:val="24"/>
        </w:rPr>
        <w:t>/202</w:t>
      </w:r>
      <w:r w:rsidR="004166DF" w:rsidRPr="004166DF">
        <w:rPr>
          <w:rFonts w:ascii="Arial" w:hAnsi="Arial" w:cs="Arial"/>
          <w:sz w:val="24"/>
          <w:szCs w:val="24"/>
        </w:rPr>
        <w:t>5</w:t>
      </w:r>
      <w:r w:rsidR="007D0602" w:rsidRPr="004166DF">
        <w:rPr>
          <w:rFonts w:ascii="Arial" w:hAnsi="Arial" w:cs="Arial"/>
          <w:sz w:val="24"/>
          <w:szCs w:val="24"/>
        </w:rPr>
        <w:t xml:space="preserve">, os quais fazem parte integrante deste instrumento contratual, </w:t>
      </w:r>
      <w:r w:rsidR="007D0602" w:rsidRPr="004166DF">
        <w:rPr>
          <w:rFonts w:ascii="Arial" w:hAnsi="Arial" w:cs="Arial"/>
          <w:bCs/>
          <w:sz w:val="24"/>
          <w:szCs w:val="24"/>
        </w:rPr>
        <w:t xml:space="preserve">independentemente </w:t>
      </w:r>
      <w:r w:rsidR="007D0602" w:rsidRPr="004166DF">
        <w:rPr>
          <w:rFonts w:ascii="Arial" w:hAnsi="Arial" w:cs="Arial"/>
          <w:sz w:val="24"/>
          <w:szCs w:val="24"/>
        </w:rPr>
        <w:t>de transcrição.</w:t>
      </w:r>
    </w:p>
    <w:p w:rsidR="00E670FB" w:rsidRPr="004166DF" w:rsidRDefault="00E670FB" w:rsidP="00180CE5">
      <w:pPr>
        <w:autoSpaceDE w:val="0"/>
        <w:spacing w:after="0" w:line="360" w:lineRule="auto"/>
        <w:ind w:firstLine="993"/>
        <w:jc w:val="both"/>
        <w:rPr>
          <w:rFonts w:ascii="Arial" w:hAnsi="Arial" w:cs="Arial"/>
          <w:sz w:val="24"/>
          <w:szCs w:val="24"/>
        </w:rPr>
      </w:pPr>
    </w:p>
    <w:p w:rsidR="007D0602" w:rsidRPr="004166DF" w:rsidRDefault="007D0602" w:rsidP="00BA3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autoSpaceDE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166DF">
        <w:rPr>
          <w:rFonts w:ascii="Arial" w:eastAsia="Calibri" w:hAnsi="Arial" w:cs="Arial"/>
          <w:b/>
          <w:bCs/>
          <w:sz w:val="24"/>
          <w:szCs w:val="24"/>
          <w:lang w:eastAsia="en-US"/>
        </w:rPr>
        <w:t xml:space="preserve">CLÁUSULA DÉCIMA </w:t>
      </w:r>
      <w:r w:rsidR="0049063E">
        <w:rPr>
          <w:rFonts w:ascii="Arial" w:eastAsia="Calibri" w:hAnsi="Arial" w:cs="Arial"/>
          <w:b/>
          <w:bCs/>
          <w:sz w:val="24"/>
          <w:szCs w:val="24"/>
          <w:lang w:eastAsia="en-US"/>
        </w:rPr>
        <w:t>PRIMEIRA</w:t>
      </w:r>
      <w:r w:rsidRPr="004166DF">
        <w:rPr>
          <w:rFonts w:ascii="Arial" w:eastAsia="Calibri" w:hAnsi="Arial" w:cs="Arial"/>
          <w:b/>
          <w:bCs/>
          <w:sz w:val="24"/>
          <w:szCs w:val="24"/>
          <w:lang w:eastAsia="en-US"/>
        </w:rPr>
        <w:t>– DO AMPARO LEGAL</w:t>
      </w:r>
    </w:p>
    <w:p w:rsidR="00E670FB" w:rsidRDefault="00E670FB" w:rsidP="00180CE5">
      <w:pPr>
        <w:autoSpaceDE w:val="0"/>
        <w:spacing w:after="0" w:line="360" w:lineRule="auto"/>
        <w:ind w:firstLine="1134"/>
        <w:jc w:val="both"/>
        <w:rPr>
          <w:rFonts w:ascii="Arial" w:eastAsia="Calibri" w:hAnsi="Arial" w:cs="Arial"/>
          <w:b/>
          <w:bCs/>
          <w:sz w:val="24"/>
          <w:szCs w:val="24"/>
          <w:lang w:eastAsia="en-US"/>
        </w:rPr>
      </w:pPr>
    </w:p>
    <w:p w:rsidR="007D0602" w:rsidRDefault="0049063E" w:rsidP="00180CE5">
      <w:pPr>
        <w:autoSpaceDE w:val="0"/>
        <w:spacing w:after="0" w:line="360" w:lineRule="auto"/>
        <w:ind w:firstLine="1134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bCs/>
          <w:sz w:val="24"/>
          <w:szCs w:val="24"/>
          <w:lang w:eastAsia="en-US"/>
        </w:rPr>
        <w:t>11</w:t>
      </w:r>
      <w:r w:rsidR="007D0602" w:rsidRPr="004166DF">
        <w:rPr>
          <w:rFonts w:ascii="Arial" w:eastAsia="Calibri" w:hAnsi="Arial" w:cs="Arial"/>
          <w:b/>
          <w:bCs/>
          <w:sz w:val="24"/>
          <w:szCs w:val="24"/>
          <w:lang w:eastAsia="en-US"/>
        </w:rPr>
        <w:t xml:space="preserve">.1. </w:t>
      </w:r>
      <w:r w:rsidR="007D0602" w:rsidRPr="004166DF">
        <w:rPr>
          <w:rFonts w:ascii="Arial" w:eastAsia="Calibri" w:hAnsi="Arial" w:cs="Arial"/>
          <w:sz w:val="24"/>
          <w:szCs w:val="24"/>
          <w:lang w:eastAsia="en-US"/>
        </w:rPr>
        <w:t xml:space="preserve">O presente contrato encontra amparo legal na Lei Federal nº </w:t>
      </w:r>
      <w:r w:rsidR="00BA3E07" w:rsidRPr="004166DF">
        <w:rPr>
          <w:rFonts w:ascii="Arial" w:eastAsia="Calibri" w:hAnsi="Arial" w:cs="Arial"/>
          <w:sz w:val="24"/>
          <w:szCs w:val="24"/>
          <w:lang w:eastAsia="en-US"/>
        </w:rPr>
        <w:t>14.133/21.</w:t>
      </w:r>
    </w:p>
    <w:p w:rsidR="00E670FB" w:rsidRPr="004166DF" w:rsidRDefault="00E670FB" w:rsidP="00180CE5">
      <w:pPr>
        <w:autoSpaceDE w:val="0"/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:rsidR="00BA3E07" w:rsidRPr="004166DF" w:rsidRDefault="007D0602" w:rsidP="00BA3E0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autoSpaceDE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166DF">
        <w:rPr>
          <w:rFonts w:ascii="Arial" w:hAnsi="Arial" w:cs="Arial"/>
          <w:b/>
          <w:bCs/>
          <w:color w:val="000000"/>
          <w:sz w:val="24"/>
          <w:szCs w:val="24"/>
        </w:rPr>
        <w:t xml:space="preserve">CLÁUSULA DÉCIMA </w:t>
      </w:r>
      <w:r w:rsidR="0049063E">
        <w:rPr>
          <w:rFonts w:ascii="Arial" w:hAnsi="Arial" w:cs="Arial"/>
          <w:b/>
          <w:bCs/>
          <w:color w:val="000000"/>
          <w:sz w:val="24"/>
          <w:szCs w:val="24"/>
        </w:rPr>
        <w:t>SEGUND</w:t>
      </w:r>
      <w:r w:rsidRPr="004166DF">
        <w:rPr>
          <w:rFonts w:ascii="Arial" w:hAnsi="Arial" w:cs="Arial"/>
          <w:b/>
          <w:bCs/>
          <w:color w:val="000000"/>
          <w:sz w:val="24"/>
          <w:szCs w:val="24"/>
        </w:rPr>
        <w:t>A– DO FORO</w:t>
      </w:r>
    </w:p>
    <w:p w:rsidR="00E670FB" w:rsidRDefault="00E670FB" w:rsidP="00BA3E07">
      <w:pPr>
        <w:autoSpaceDE w:val="0"/>
        <w:spacing w:after="0" w:line="360" w:lineRule="auto"/>
        <w:ind w:firstLine="1134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7D0602" w:rsidRPr="004166DF" w:rsidRDefault="0049063E" w:rsidP="00BA3E07">
      <w:pPr>
        <w:autoSpaceDE w:val="0"/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12</w:t>
      </w:r>
      <w:r w:rsidR="007D0602" w:rsidRPr="004166DF">
        <w:rPr>
          <w:rFonts w:ascii="Arial" w:hAnsi="Arial" w:cs="Arial"/>
          <w:b/>
          <w:bCs/>
          <w:color w:val="000000"/>
          <w:sz w:val="24"/>
          <w:szCs w:val="24"/>
        </w:rPr>
        <w:t>.1.</w:t>
      </w:r>
      <w:r w:rsidR="007D0602" w:rsidRPr="004166DF">
        <w:rPr>
          <w:rFonts w:ascii="Arial" w:hAnsi="Arial" w:cs="Arial"/>
          <w:color w:val="000000"/>
          <w:sz w:val="24"/>
          <w:szCs w:val="24"/>
        </w:rPr>
        <w:t xml:space="preserve"> O foro competente para dirimir quaisquer conflitos de interesses porventura emergentes desta contratação é o da Comarca de </w:t>
      </w:r>
      <w:r w:rsidR="00BA3E07" w:rsidRPr="004166DF">
        <w:rPr>
          <w:rFonts w:ascii="Arial" w:hAnsi="Arial" w:cs="Arial"/>
          <w:color w:val="000000"/>
          <w:sz w:val="24"/>
          <w:szCs w:val="24"/>
        </w:rPr>
        <w:t>Santiago</w:t>
      </w:r>
      <w:r w:rsidR="007D0602" w:rsidRPr="004166DF">
        <w:rPr>
          <w:rFonts w:ascii="Arial" w:hAnsi="Arial" w:cs="Arial"/>
          <w:color w:val="000000"/>
          <w:sz w:val="24"/>
          <w:szCs w:val="24"/>
        </w:rPr>
        <w:t xml:space="preserve"> – RS. </w:t>
      </w:r>
    </w:p>
    <w:p w:rsidR="00BA3E07" w:rsidRPr="004166DF" w:rsidRDefault="0049063E" w:rsidP="00180CE5">
      <w:pPr>
        <w:autoSpaceDE w:val="0"/>
        <w:spacing w:after="0" w:line="360" w:lineRule="auto"/>
        <w:ind w:firstLine="1134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12</w:t>
      </w:r>
      <w:r w:rsidR="007D0602" w:rsidRPr="004166DF">
        <w:rPr>
          <w:rFonts w:ascii="Arial" w:hAnsi="Arial" w:cs="Arial"/>
          <w:b/>
          <w:bCs/>
          <w:color w:val="000000"/>
          <w:sz w:val="24"/>
          <w:szCs w:val="24"/>
        </w:rPr>
        <w:t>.2.</w:t>
      </w:r>
      <w:r w:rsidR="007D0602" w:rsidRPr="004166DF">
        <w:rPr>
          <w:rFonts w:ascii="Arial" w:hAnsi="Arial" w:cs="Arial"/>
          <w:color w:val="000000"/>
          <w:sz w:val="24"/>
          <w:szCs w:val="24"/>
        </w:rPr>
        <w:t xml:space="preserve"> E, por assim estarem de pleno acordo, firmam o presente instrumento, em 0</w:t>
      </w:r>
      <w:r w:rsidR="008F6F48">
        <w:rPr>
          <w:rFonts w:ascii="Arial" w:hAnsi="Arial" w:cs="Arial"/>
          <w:color w:val="000000"/>
          <w:sz w:val="24"/>
          <w:szCs w:val="24"/>
        </w:rPr>
        <w:t>2</w:t>
      </w:r>
      <w:r w:rsidR="007D0602" w:rsidRPr="004166DF">
        <w:rPr>
          <w:rFonts w:ascii="Arial" w:hAnsi="Arial" w:cs="Arial"/>
          <w:color w:val="000000"/>
          <w:sz w:val="24"/>
          <w:szCs w:val="24"/>
        </w:rPr>
        <w:t xml:space="preserve"> (</w:t>
      </w:r>
      <w:r w:rsidR="008F6F48">
        <w:rPr>
          <w:rFonts w:ascii="Arial" w:hAnsi="Arial" w:cs="Arial"/>
          <w:color w:val="000000"/>
          <w:sz w:val="24"/>
          <w:szCs w:val="24"/>
        </w:rPr>
        <w:t>dua</w:t>
      </w:r>
      <w:r w:rsidR="007D0602" w:rsidRPr="004166DF">
        <w:rPr>
          <w:rFonts w:ascii="Arial" w:hAnsi="Arial" w:cs="Arial"/>
          <w:color w:val="000000"/>
          <w:sz w:val="24"/>
          <w:szCs w:val="24"/>
        </w:rPr>
        <w:t>s) vias, de igual teor e forma, para todos os fins de direito</w:t>
      </w:r>
      <w:r w:rsidR="00BA3E07" w:rsidRPr="004166DF">
        <w:rPr>
          <w:rFonts w:ascii="Arial" w:hAnsi="Arial" w:cs="Arial"/>
          <w:color w:val="000000"/>
          <w:sz w:val="24"/>
          <w:szCs w:val="24"/>
        </w:rPr>
        <w:t>.</w:t>
      </w:r>
    </w:p>
    <w:p w:rsidR="00BA3E07" w:rsidRPr="004166DF" w:rsidRDefault="00BA3E07" w:rsidP="00BA3E07">
      <w:pPr>
        <w:autoSpaceDE w:val="0"/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:rsidR="00932283" w:rsidRPr="004166DF" w:rsidRDefault="005E6381" w:rsidP="00230215">
      <w:pPr>
        <w:autoSpaceDE w:val="0"/>
        <w:spacing w:after="0" w:line="360" w:lineRule="auto"/>
        <w:jc w:val="right"/>
        <w:rPr>
          <w:rFonts w:ascii="Arial" w:hAnsi="Arial" w:cs="Arial"/>
          <w:color w:val="000000"/>
          <w:sz w:val="24"/>
          <w:szCs w:val="24"/>
        </w:rPr>
      </w:pPr>
      <w:r w:rsidRPr="004166DF">
        <w:rPr>
          <w:rFonts w:ascii="Arial" w:hAnsi="Arial" w:cs="Arial"/>
          <w:color w:val="000000"/>
          <w:sz w:val="24"/>
          <w:szCs w:val="24"/>
        </w:rPr>
        <w:t>Capão do Cipó/RS,</w:t>
      </w:r>
      <w:r w:rsidR="008F6F48">
        <w:rPr>
          <w:rFonts w:ascii="Arial" w:hAnsi="Arial" w:cs="Arial"/>
          <w:color w:val="000000"/>
          <w:sz w:val="24"/>
          <w:szCs w:val="24"/>
        </w:rPr>
        <w:t xml:space="preserve"> </w:t>
      </w:r>
      <w:r w:rsidR="008168C2">
        <w:rPr>
          <w:rFonts w:ascii="Arial" w:hAnsi="Arial" w:cs="Arial"/>
          <w:color w:val="000000"/>
          <w:sz w:val="24"/>
          <w:szCs w:val="24"/>
        </w:rPr>
        <w:t>23</w:t>
      </w:r>
      <w:r w:rsidR="007D0602" w:rsidRPr="004166DF">
        <w:rPr>
          <w:rFonts w:ascii="Arial" w:hAnsi="Arial" w:cs="Arial"/>
          <w:color w:val="000000"/>
          <w:sz w:val="24"/>
          <w:szCs w:val="24"/>
        </w:rPr>
        <w:t xml:space="preserve"> de </w:t>
      </w:r>
      <w:r w:rsidR="004166DF" w:rsidRPr="004166DF">
        <w:rPr>
          <w:rFonts w:ascii="Arial" w:hAnsi="Arial" w:cs="Arial"/>
          <w:color w:val="000000"/>
          <w:sz w:val="24"/>
          <w:szCs w:val="24"/>
        </w:rPr>
        <w:t>maio</w:t>
      </w:r>
      <w:r w:rsidR="00180CE5" w:rsidRPr="004166DF">
        <w:rPr>
          <w:rFonts w:ascii="Arial" w:hAnsi="Arial" w:cs="Arial"/>
          <w:color w:val="000000"/>
          <w:sz w:val="24"/>
          <w:szCs w:val="24"/>
        </w:rPr>
        <w:t xml:space="preserve"> de 202</w:t>
      </w:r>
      <w:r w:rsidR="004166DF" w:rsidRPr="004166DF">
        <w:rPr>
          <w:rFonts w:ascii="Arial" w:hAnsi="Arial" w:cs="Arial"/>
          <w:color w:val="000000"/>
          <w:sz w:val="24"/>
          <w:szCs w:val="24"/>
        </w:rPr>
        <w:t>5</w:t>
      </w:r>
      <w:r w:rsidR="007D0602" w:rsidRPr="004166DF">
        <w:rPr>
          <w:rFonts w:ascii="Arial" w:hAnsi="Arial" w:cs="Arial"/>
          <w:color w:val="000000"/>
          <w:sz w:val="24"/>
          <w:szCs w:val="24"/>
        </w:rPr>
        <w:t>.</w:t>
      </w:r>
    </w:p>
    <w:p w:rsidR="00230215" w:rsidRDefault="00230215" w:rsidP="00BA3E07">
      <w:pPr>
        <w:autoSpaceDE w:val="0"/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E670FB" w:rsidRPr="004166DF" w:rsidRDefault="00E670FB" w:rsidP="00BA3E07">
      <w:pPr>
        <w:autoSpaceDE w:val="0"/>
        <w:spacing w:after="0" w:line="360" w:lineRule="auto"/>
        <w:jc w:val="right"/>
        <w:rPr>
          <w:rFonts w:ascii="Arial" w:hAnsi="Arial" w:cs="Arial"/>
          <w:sz w:val="24"/>
          <w:szCs w:val="24"/>
        </w:rPr>
      </w:pPr>
    </w:p>
    <w:p w:rsidR="007D0602" w:rsidRDefault="007D0602" w:rsidP="00BA3E07">
      <w:pPr>
        <w:autoSpaceDE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F41F5C" w:rsidRDefault="00F41F5C" w:rsidP="00BA3E07">
      <w:pPr>
        <w:autoSpaceDE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F41F5C" w:rsidRPr="004166DF" w:rsidRDefault="00F41F5C" w:rsidP="00BA3E07">
      <w:pPr>
        <w:autoSpaceDE w:val="0"/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8D161A" w:rsidRPr="004166DF" w:rsidRDefault="004166DF" w:rsidP="00230215">
      <w:pPr>
        <w:tabs>
          <w:tab w:val="left" w:pos="1276"/>
        </w:tabs>
        <w:spacing w:after="0" w:line="240" w:lineRule="auto"/>
        <w:jc w:val="center"/>
        <w:rPr>
          <w:rFonts w:ascii="Arial" w:hAnsi="Arial" w:cs="Arial"/>
          <w:b/>
          <w:caps/>
          <w:sz w:val="24"/>
          <w:szCs w:val="24"/>
        </w:rPr>
      </w:pPr>
      <w:r w:rsidRPr="004166DF">
        <w:rPr>
          <w:rFonts w:ascii="Arial" w:hAnsi="Arial" w:cs="Arial"/>
          <w:b/>
          <w:caps/>
          <w:sz w:val="24"/>
          <w:szCs w:val="24"/>
        </w:rPr>
        <w:t>JAIRO DE LIMA CHARÃO</w:t>
      </w:r>
    </w:p>
    <w:p w:rsidR="008D161A" w:rsidRPr="004166DF" w:rsidRDefault="008D161A" w:rsidP="00230215">
      <w:pPr>
        <w:tabs>
          <w:tab w:val="left" w:pos="1276"/>
        </w:tabs>
        <w:spacing w:after="0" w:line="240" w:lineRule="auto"/>
        <w:ind w:left="-851"/>
        <w:jc w:val="center"/>
        <w:rPr>
          <w:rFonts w:ascii="Arial" w:hAnsi="Arial" w:cs="Arial"/>
          <w:b/>
          <w:caps/>
          <w:sz w:val="24"/>
          <w:szCs w:val="24"/>
        </w:rPr>
      </w:pPr>
      <w:r w:rsidRPr="004166DF">
        <w:rPr>
          <w:rFonts w:ascii="Arial" w:hAnsi="Arial" w:cs="Arial"/>
          <w:b/>
          <w:caps/>
          <w:sz w:val="24"/>
          <w:szCs w:val="24"/>
        </w:rPr>
        <w:t>Presidente da Câmara</w:t>
      </w:r>
      <w:r w:rsidR="007B073A" w:rsidRPr="004166DF">
        <w:rPr>
          <w:rFonts w:ascii="Arial" w:hAnsi="Arial" w:cs="Arial"/>
          <w:b/>
          <w:caps/>
          <w:sz w:val="24"/>
          <w:szCs w:val="24"/>
        </w:rPr>
        <w:t xml:space="preserve"> DE VEREADORES DE CAPÃO DO CIPÓ/RS</w:t>
      </w:r>
    </w:p>
    <w:p w:rsidR="008D161A" w:rsidRPr="004166DF" w:rsidRDefault="007B073A" w:rsidP="00230215">
      <w:pPr>
        <w:pStyle w:val="Default"/>
        <w:jc w:val="center"/>
        <w:rPr>
          <w:b/>
          <w:lang w:val="en-US" w:eastAsia="pt-BR"/>
        </w:rPr>
      </w:pPr>
      <w:r w:rsidRPr="004166DF">
        <w:rPr>
          <w:b/>
          <w:lang w:val="en-US" w:eastAsia="pt-BR"/>
        </w:rPr>
        <w:t>CONTRATANTE</w:t>
      </w:r>
    </w:p>
    <w:p w:rsidR="008D161A" w:rsidRPr="004166DF" w:rsidRDefault="008D161A" w:rsidP="005E6381">
      <w:pPr>
        <w:pStyle w:val="Default"/>
        <w:jc w:val="both"/>
        <w:rPr>
          <w:b/>
          <w:lang w:eastAsia="pt-BR"/>
        </w:rPr>
      </w:pPr>
    </w:p>
    <w:p w:rsidR="00230215" w:rsidRDefault="00230215" w:rsidP="005E6381">
      <w:pPr>
        <w:pStyle w:val="Default"/>
        <w:jc w:val="both"/>
        <w:rPr>
          <w:b/>
          <w:lang w:eastAsia="pt-BR"/>
        </w:rPr>
      </w:pPr>
    </w:p>
    <w:p w:rsidR="00E670FB" w:rsidRPr="004166DF" w:rsidRDefault="00E670FB" w:rsidP="005E6381">
      <w:pPr>
        <w:pStyle w:val="Default"/>
        <w:jc w:val="both"/>
        <w:rPr>
          <w:b/>
          <w:lang w:eastAsia="pt-BR"/>
        </w:rPr>
      </w:pPr>
    </w:p>
    <w:p w:rsidR="00230215" w:rsidRPr="004166DF" w:rsidRDefault="00230215" w:rsidP="005E6381">
      <w:pPr>
        <w:pStyle w:val="Default"/>
        <w:jc w:val="both"/>
        <w:rPr>
          <w:b/>
          <w:lang w:eastAsia="pt-BR"/>
        </w:rPr>
      </w:pPr>
    </w:p>
    <w:p w:rsidR="007B073A" w:rsidRPr="004166DF" w:rsidRDefault="007B073A" w:rsidP="005E6381">
      <w:pPr>
        <w:spacing w:after="0" w:line="240" w:lineRule="auto"/>
        <w:rPr>
          <w:rFonts w:ascii="Arial" w:eastAsia="Arial Unicode MS" w:hAnsi="Arial" w:cs="Arial"/>
          <w:b/>
          <w:sz w:val="24"/>
          <w:szCs w:val="24"/>
        </w:rPr>
      </w:pPr>
    </w:p>
    <w:p w:rsidR="00230215" w:rsidRPr="004166DF" w:rsidRDefault="00230215" w:rsidP="00230215">
      <w:pPr>
        <w:tabs>
          <w:tab w:val="left" w:pos="1635"/>
        </w:tabs>
        <w:spacing w:after="0" w:line="240" w:lineRule="auto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4166DF">
        <w:rPr>
          <w:rFonts w:ascii="Arial" w:eastAsia="Arial Unicode MS" w:hAnsi="Arial" w:cs="Arial"/>
          <w:b/>
          <w:sz w:val="24"/>
          <w:szCs w:val="24"/>
        </w:rPr>
        <w:t xml:space="preserve">PORTO SEGURO COMPANHIA DE SEGUROS GERAIS </w:t>
      </w:r>
    </w:p>
    <w:p w:rsidR="00230215" w:rsidRPr="004166DF" w:rsidRDefault="00230215" w:rsidP="00230215">
      <w:pPr>
        <w:tabs>
          <w:tab w:val="left" w:pos="163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166DF">
        <w:rPr>
          <w:rFonts w:ascii="Arial" w:hAnsi="Arial" w:cs="Arial"/>
          <w:b/>
          <w:sz w:val="24"/>
          <w:szCs w:val="24"/>
        </w:rPr>
        <w:t xml:space="preserve">CNPJ Nº </w:t>
      </w:r>
      <w:r w:rsidRPr="004166DF">
        <w:rPr>
          <w:rFonts w:ascii="Arial" w:eastAsia="Arial Unicode MS" w:hAnsi="Arial" w:cs="Arial"/>
          <w:b/>
          <w:sz w:val="24"/>
          <w:szCs w:val="24"/>
        </w:rPr>
        <w:t>61.198.164/0001-60</w:t>
      </w:r>
    </w:p>
    <w:p w:rsidR="00BA3E07" w:rsidRPr="004166DF" w:rsidRDefault="00230215" w:rsidP="00230215">
      <w:pPr>
        <w:tabs>
          <w:tab w:val="left" w:pos="163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166DF">
        <w:rPr>
          <w:rFonts w:ascii="Arial" w:hAnsi="Arial" w:cs="Arial"/>
          <w:b/>
          <w:sz w:val="24"/>
          <w:szCs w:val="24"/>
        </w:rPr>
        <w:t>CONTRATADA</w:t>
      </w:r>
    </w:p>
    <w:sectPr w:rsidR="00BA3E07" w:rsidRPr="004166DF" w:rsidSect="00230215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560" w:header="340" w:footer="0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2AE8" w:rsidRDefault="00C32AE8" w:rsidP="003343C2">
      <w:pPr>
        <w:spacing w:after="0" w:line="240" w:lineRule="auto"/>
      </w:pPr>
      <w:r>
        <w:separator/>
      </w:r>
    </w:p>
  </w:endnote>
  <w:endnote w:type="continuationSeparator" w:id="1">
    <w:p w:rsidR="00C32AE8" w:rsidRDefault="00C32AE8" w:rsidP="00334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xotc350 Lt BT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Pr="00ED2432" w:rsidRDefault="00E12323" w:rsidP="0097057D">
    <w:pPr>
      <w:pStyle w:val="Rodap"/>
      <w:rPr>
        <w:sz w:val="12"/>
        <w:szCs w:val="16"/>
      </w:rPr>
    </w:pPr>
    <w:r w:rsidRPr="00ED2432">
      <w:rPr>
        <w:i/>
        <w:iCs/>
        <w:sz w:val="12"/>
        <w:szCs w:val="16"/>
      </w:rPr>
      <w:t xml:space="preserve">Rua Antônio Garcia dos Santos, 422 CEP: 97753-000 Capão do Cipó / RS Fo (55) </w:t>
    </w:r>
    <w:r w:rsidR="00ED2432" w:rsidRPr="00ED2432">
      <w:rPr>
        <w:i/>
        <w:iCs/>
        <w:sz w:val="12"/>
        <w:szCs w:val="16"/>
      </w:rPr>
      <w:t xml:space="preserve">3611-1058. E-Mail: </w:t>
    </w:r>
    <w:r w:rsidRPr="00ED2432">
      <w:rPr>
        <w:i/>
        <w:iCs/>
        <w:sz w:val="12"/>
        <w:szCs w:val="16"/>
      </w:rPr>
      <w:t>1camara.cipo@bol.com.br CNPJ: 04.362.965/0001-85</w:t>
    </w:r>
  </w:p>
  <w:p w:rsidR="008765CE" w:rsidRDefault="00C32AE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2AE8" w:rsidRDefault="00C32AE8" w:rsidP="003343C2">
      <w:pPr>
        <w:spacing w:after="0" w:line="240" w:lineRule="auto"/>
      </w:pPr>
      <w:r>
        <w:separator/>
      </w:r>
    </w:p>
  </w:footnote>
  <w:footnote w:type="continuationSeparator" w:id="1">
    <w:p w:rsidR="00C32AE8" w:rsidRDefault="00C32AE8" w:rsidP="00334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A1540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8" o:spid="_x0000_s2050" type="#_x0000_t75" style="position:absolute;margin-left:0;margin-top:0;width:1530.2pt;height:621.05pt;z-index:-251656192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F9A" w:rsidRDefault="00411F9A">
    <w:pPr>
      <w:pStyle w:val="Cabealho"/>
    </w:pPr>
  </w:p>
  <w:p w:rsidR="00411F9A" w:rsidRPr="00AC28E0" w:rsidRDefault="00A15402" w:rsidP="00411F9A">
    <w:pPr>
      <w:pStyle w:val="Cabealho"/>
      <w:jc w:val="center"/>
      <w:rPr>
        <w:rFonts w:ascii="Arial" w:hAnsi="Arial" w:cs="Arial"/>
        <w:sz w:val="16"/>
        <w:szCs w:val="16"/>
      </w:rPr>
    </w:pPr>
    <w:r w:rsidRPr="00A15402">
      <w:rPr>
        <w:rFonts w:asciiTheme="minorHAnsi" w:hAnsiTheme="minorHAnsi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9" o:spid="_x0000_s2051" type="#_x0000_t75" style="position:absolute;left:0;text-align:left;margin-left:-555.95pt;margin-top:-20.1pt;width:1530.2pt;height:621.05pt;z-index:-251655168;mso-position-horizontal-relative:margin;mso-position-vertical-relative:margin" o:allowincell="f">
          <v:imagedata r:id="rId1" o:title="brasao dagua" gain="19661f" blacklevel="22938f"/>
          <w10:wrap anchorx="margin" anchory="margin"/>
        </v:shape>
      </w:pict>
    </w:r>
    <w:r w:rsidR="00ED2432">
      <w:tab/>
    </w:r>
    <w:r w:rsidR="00411F9A" w:rsidRPr="00AC28E0">
      <w:rPr>
        <w:rFonts w:ascii="Arial" w:hAnsi="Arial" w:cs="Arial"/>
        <w:noProof/>
        <w:sz w:val="16"/>
        <w:szCs w:val="16"/>
      </w:rPr>
      <w:drawing>
        <wp:inline distT="0" distB="0" distL="0" distR="0">
          <wp:extent cx="457200" cy="5143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ED2432" w:rsidRPr="00AC28E0">
      <w:rPr>
        <w:sz w:val="16"/>
        <w:szCs w:val="16"/>
      </w:rPr>
      <w:tab/>
    </w:r>
    <w:r w:rsidR="00ED2432" w:rsidRPr="00AC28E0">
      <w:rPr>
        <w:sz w:val="16"/>
        <w:szCs w:val="16"/>
      </w:rPr>
      <w:tab/>
    </w:r>
    <w:r w:rsidR="00411F9A" w:rsidRPr="00AC28E0">
      <w:rPr>
        <w:sz w:val="16"/>
        <w:szCs w:val="16"/>
      </w:rPr>
      <w:tab/>
    </w:r>
  </w:p>
  <w:p w:rsidR="00411F9A" w:rsidRPr="00AC28E0" w:rsidRDefault="00411F9A" w:rsidP="00411F9A">
    <w:pPr>
      <w:pStyle w:val="Ttulo3"/>
      <w:rPr>
        <w:b w:val="0"/>
        <w:bCs w:val="0"/>
        <w:iCs/>
        <w:sz w:val="16"/>
        <w:szCs w:val="16"/>
      </w:rPr>
    </w:pPr>
    <w:r w:rsidRPr="00AC28E0">
      <w:rPr>
        <w:b w:val="0"/>
        <w:bCs w:val="0"/>
        <w:iCs/>
        <w:sz w:val="16"/>
        <w:szCs w:val="16"/>
      </w:rPr>
      <w:t>Estado do Rio Grande do Sul</w:t>
    </w:r>
  </w:p>
  <w:p w:rsidR="00411F9A" w:rsidRPr="00AC28E0" w:rsidRDefault="00411F9A" w:rsidP="00411F9A">
    <w:pPr>
      <w:pStyle w:val="Ttulo2"/>
      <w:rPr>
        <w:rFonts w:ascii="Arial" w:hAnsi="Arial" w:cs="Arial"/>
        <w:b/>
        <w:bCs/>
        <w:iCs/>
        <w:color w:val="000000"/>
        <w:sz w:val="16"/>
        <w:szCs w:val="16"/>
      </w:rPr>
    </w:pPr>
    <w:r w:rsidRPr="00AC28E0">
      <w:rPr>
        <w:rFonts w:ascii="Arial" w:hAnsi="Arial" w:cs="Arial"/>
        <w:b/>
        <w:bCs/>
        <w:iCs/>
        <w:color w:val="000000"/>
        <w:sz w:val="16"/>
        <w:szCs w:val="16"/>
      </w:rPr>
      <w:t>CÂMARA MUNICIPAL DE VEREADORES</w:t>
    </w:r>
  </w:p>
  <w:p w:rsidR="00411F9A" w:rsidRPr="00AC28E0" w:rsidRDefault="00411F9A" w:rsidP="00411F9A">
    <w:pPr>
      <w:pStyle w:val="Rodap"/>
      <w:jc w:val="center"/>
      <w:rPr>
        <w:rFonts w:ascii="Arial" w:hAnsi="Arial" w:cs="Arial"/>
        <w:sz w:val="16"/>
        <w:szCs w:val="16"/>
      </w:rPr>
    </w:pPr>
    <w:r w:rsidRPr="00AC28E0">
      <w:rPr>
        <w:rFonts w:ascii="Arial" w:hAnsi="Arial" w:cs="Arial"/>
        <w:sz w:val="16"/>
        <w:szCs w:val="16"/>
      </w:rPr>
      <w:t>PROCURADORIA JURÍDICA</w:t>
    </w:r>
  </w:p>
  <w:p w:rsidR="008765CE" w:rsidRDefault="00411F9A" w:rsidP="00AC28E0">
    <w:pPr>
      <w:pStyle w:val="Ttulo2"/>
      <w:rPr>
        <w:rFonts w:ascii="Arial" w:hAnsi="Arial" w:cs="Arial"/>
        <w:iCs/>
        <w:color w:val="000000"/>
        <w:sz w:val="16"/>
        <w:szCs w:val="16"/>
      </w:rPr>
    </w:pPr>
    <w:r w:rsidRPr="00AC28E0">
      <w:rPr>
        <w:rFonts w:ascii="Arial" w:hAnsi="Arial" w:cs="Arial"/>
        <w:iCs/>
        <w:color w:val="000000"/>
        <w:sz w:val="16"/>
        <w:szCs w:val="16"/>
      </w:rPr>
      <w:t>Capão do Cipó</w:t>
    </w:r>
  </w:p>
  <w:p w:rsidR="00AC28E0" w:rsidRPr="00AC28E0" w:rsidRDefault="00AC28E0" w:rsidP="00AC28E0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A1540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7" o:spid="_x0000_s2049" type="#_x0000_t75" style="position:absolute;margin-left:0;margin-top:0;width:1530.2pt;height:621.05pt;z-index:-251657216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FE2354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560AF0"/>
    <w:multiLevelType w:val="hybridMultilevel"/>
    <w:tmpl w:val="754C429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A3E59"/>
    <w:multiLevelType w:val="hybridMultilevel"/>
    <w:tmpl w:val="56DE1DC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A7090D"/>
    <w:multiLevelType w:val="hybridMultilevel"/>
    <w:tmpl w:val="A9641234"/>
    <w:lvl w:ilvl="0" w:tplc="D7627D96">
      <w:start w:val="1"/>
      <w:numFmt w:val="lowerLetter"/>
      <w:lvlText w:val="%1)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AC8517C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E4094F"/>
    <w:multiLevelType w:val="hybridMultilevel"/>
    <w:tmpl w:val="71925F38"/>
    <w:lvl w:ilvl="0" w:tplc="769CCB7E">
      <w:start w:val="1"/>
      <w:numFmt w:val="lowerLetter"/>
      <w:lvlText w:val="%1)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5B87A02"/>
    <w:multiLevelType w:val="hybridMultilevel"/>
    <w:tmpl w:val="40A44358"/>
    <w:lvl w:ilvl="0" w:tplc="E7AC4AA0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0E33B9"/>
    <w:multiLevelType w:val="hybridMultilevel"/>
    <w:tmpl w:val="D76613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C96173"/>
    <w:multiLevelType w:val="hybridMultilevel"/>
    <w:tmpl w:val="A614F370"/>
    <w:lvl w:ilvl="0" w:tplc="04160013">
      <w:start w:val="1"/>
      <w:numFmt w:val="upperRoman"/>
      <w:lvlText w:val="%1."/>
      <w:lvlJc w:val="righ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E02A23"/>
    <w:multiLevelType w:val="hybridMultilevel"/>
    <w:tmpl w:val="7B9C76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0A0B0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F477DC"/>
    <w:multiLevelType w:val="hybridMultilevel"/>
    <w:tmpl w:val="CA387BC2"/>
    <w:lvl w:ilvl="0" w:tplc="324A92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C9F1134"/>
    <w:multiLevelType w:val="hybridMultilevel"/>
    <w:tmpl w:val="4182941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472506"/>
    <w:multiLevelType w:val="hybridMultilevel"/>
    <w:tmpl w:val="42F4FE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843478"/>
    <w:multiLevelType w:val="hybridMultilevel"/>
    <w:tmpl w:val="400ED8A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ED77E6"/>
    <w:multiLevelType w:val="hybridMultilevel"/>
    <w:tmpl w:val="F488BA04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2BE62E0"/>
    <w:multiLevelType w:val="hybridMultilevel"/>
    <w:tmpl w:val="F164546E"/>
    <w:lvl w:ilvl="0" w:tplc="63A669A8">
      <w:start w:val="1"/>
      <w:numFmt w:val="upperRoman"/>
      <w:lvlText w:val="%1-"/>
      <w:lvlJc w:val="left"/>
      <w:pPr>
        <w:ind w:left="2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7">
    <w:nsid w:val="3AD6537B"/>
    <w:multiLevelType w:val="hybridMultilevel"/>
    <w:tmpl w:val="B99C192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EE5C4F"/>
    <w:multiLevelType w:val="hybridMultilevel"/>
    <w:tmpl w:val="EA58EE58"/>
    <w:lvl w:ilvl="0" w:tplc="C564FEA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D97784E"/>
    <w:multiLevelType w:val="hybridMultilevel"/>
    <w:tmpl w:val="D89EA96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A772EB"/>
    <w:multiLevelType w:val="hybridMultilevel"/>
    <w:tmpl w:val="C0DE7F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C5660F"/>
    <w:multiLevelType w:val="hybridMultilevel"/>
    <w:tmpl w:val="40FA263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C62BB0"/>
    <w:multiLevelType w:val="hybridMultilevel"/>
    <w:tmpl w:val="8ED8652E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23">
    <w:nsid w:val="4651471B"/>
    <w:multiLevelType w:val="hybridMultilevel"/>
    <w:tmpl w:val="BBB82C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9CA162B"/>
    <w:multiLevelType w:val="hybridMultilevel"/>
    <w:tmpl w:val="2416D0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633A7C"/>
    <w:multiLevelType w:val="hybridMultilevel"/>
    <w:tmpl w:val="AD74CF2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D754066"/>
    <w:multiLevelType w:val="hybridMultilevel"/>
    <w:tmpl w:val="CB201C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4DF4084"/>
    <w:multiLevelType w:val="hybridMultilevel"/>
    <w:tmpl w:val="AC2CBE02"/>
    <w:lvl w:ilvl="0" w:tplc="96828AE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610679C"/>
    <w:multiLevelType w:val="hybridMultilevel"/>
    <w:tmpl w:val="F6ACEB70"/>
    <w:lvl w:ilvl="0" w:tplc="B40A66E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9">
    <w:nsid w:val="56AE141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6DD35AB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142440"/>
    <w:multiLevelType w:val="hybridMultilevel"/>
    <w:tmpl w:val="E46CBC8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1013E97"/>
    <w:multiLevelType w:val="hybridMultilevel"/>
    <w:tmpl w:val="A9327322"/>
    <w:lvl w:ilvl="0" w:tplc="0BD8D478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3">
    <w:nsid w:val="669B0961"/>
    <w:multiLevelType w:val="hybridMultilevel"/>
    <w:tmpl w:val="1D36EF6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F157D6"/>
    <w:multiLevelType w:val="hybridMultilevel"/>
    <w:tmpl w:val="F8D471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82070C7"/>
    <w:multiLevelType w:val="hybridMultilevel"/>
    <w:tmpl w:val="96B061AE"/>
    <w:lvl w:ilvl="0" w:tplc="D366718C">
      <w:start w:val="1"/>
      <w:numFmt w:val="upperRoman"/>
      <w:lvlText w:val="%1-"/>
      <w:lvlJc w:val="left"/>
      <w:pPr>
        <w:ind w:left="21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6">
    <w:nsid w:val="68E30B2D"/>
    <w:multiLevelType w:val="hybridMultilevel"/>
    <w:tmpl w:val="416095B8"/>
    <w:lvl w:ilvl="0" w:tplc="18C6BF60">
      <w:start w:val="1"/>
      <w:numFmt w:val="lowerLetter"/>
      <w:lvlText w:val="%1)"/>
      <w:lvlJc w:val="left"/>
      <w:pPr>
        <w:ind w:left="1410" w:hanging="705"/>
      </w:pPr>
      <w:rPr>
        <w:rFonts w:ascii="Arial" w:eastAsia="Times New Roman" w:hAnsi="Arial" w:cs="Arial"/>
        <w:b/>
        <w:sz w:val="24"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7">
    <w:nsid w:val="69453C10"/>
    <w:multiLevelType w:val="hybridMultilevel"/>
    <w:tmpl w:val="E20A44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A3E2821"/>
    <w:multiLevelType w:val="hybridMultilevel"/>
    <w:tmpl w:val="53B226C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B8C21FF"/>
    <w:multiLevelType w:val="hybridMultilevel"/>
    <w:tmpl w:val="BDB0C15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E534165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5754E7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599527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609775E"/>
    <w:multiLevelType w:val="hybridMultilevel"/>
    <w:tmpl w:val="4A6207B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CAA4DE3"/>
    <w:multiLevelType w:val="hybridMultilevel"/>
    <w:tmpl w:val="4C3613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E013FF2"/>
    <w:multiLevelType w:val="hybridMultilevel"/>
    <w:tmpl w:val="408A635C"/>
    <w:lvl w:ilvl="0" w:tplc="08D2E17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0"/>
  </w:num>
  <w:num w:numId="3">
    <w:abstractNumId w:val="34"/>
  </w:num>
  <w:num w:numId="4">
    <w:abstractNumId w:val="12"/>
  </w:num>
  <w:num w:numId="5">
    <w:abstractNumId w:val="24"/>
  </w:num>
  <w:num w:numId="6">
    <w:abstractNumId w:val="21"/>
  </w:num>
  <w:num w:numId="7">
    <w:abstractNumId w:val="17"/>
  </w:num>
  <w:num w:numId="8">
    <w:abstractNumId w:val="31"/>
  </w:num>
  <w:num w:numId="9">
    <w:abstractNumId w:val="14"/>
  </w:num>
  <w:num w:numId="10">
    <w:abstractNumId w:val="33"/>
  </w:num>
  <w:num w:numId="11">
    <w:abstractNumId w:val="38"/>
  </w:num>
  <w:num w:numId="12">
    <w:abstractNumId w:val="9"/>
  </w:num>
  <w:num w:numId="13">
    <w:abstractNumId w:val="37"/>
  </w:num>
  <w:num w:numId="14">
    <w:abstractNumId w:val="2"/>
  </w:num>
  <w:num w:numId="15">
    <w:abstractNumId w:val="25"/>
  </w:num>
  <w:num w:numId="16">
    <w:abstractNumId w:val="7"/>
  </w:num>
  <w:num w:numId="17">
    <w:abstractNumId w:val="43"/>
  </w:num>
  <w:num w:numId="18">
    <w:abstractNumId w:val="1"/>
  </w:num>
  <w:num w:numId="19">
    <w:abstractNumId w:val="13"/>
  </w:num>
  <w:num w:numId="20">
    <w:abstractNumId w:val="39"/>
  </w:num>
  <w:num w:numId="21">
    <w:abstractNumId w:val="16"/>
  </w:num>
  <w:num w:numId="2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5"/>
  </w:num>
  <w:num w:numId="26">
    <w:abstractNumId w:val="6"/>
  </w:num>
  <w:num w:numId="27">
    <w:abstractNumId w:val="11"/>
  </w:num>
  <w:num w:numId="28">
    <w:abstractNumId w:val="0"/>
  </w:num>
  <w:num w:numId="29">
    <w:abstractNumId w:val="40"/>
  </w:num>
  <w:num w:numId="30">
    <w:abstractNumId w:val="8"/>
  </w:num>
  <w:num w:numId="31">
    <w:abstractNumId w:val="30"/>
  </w:num>
  <w:num w:numId="32">
    <w:abstractNumId w:val="4"/>
  </w:num>
  <w:num w:numId="33">
    <w:abstractNumId w:val="45"/>
  </w:num>
  <w:num w:numId="34">
    <w:abstractNumId w:val="42"/>
  </w:num>
  <w:num w:numId="35">
    <w:abstractNumId w:val="10"/>
  </w:num>
  <w:num w:numId="36">
    <w:abstractNumId w:val="29"/>
  </w:num>
  <w:num w:numId="37">
    <w:abstractNumId w:val="41"/>
  </w:num>
  <w:num w:numId="3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6"/>
  </w:num>
  <w:num w:numId="40">
    <w:abstractNumId w:val="19"/>
  </w:num>
  <w:num w:numId="41">
    <w:abstractNumId w:val="26"/>
  </w:num>
  <w:num w:numId="42">
    <w:abstractNumId w:val="27"/>
  </w:num>
  <w:num w:numId="43">
    <w:abstractNumId w:val="3"/>
  </w:num>
  <w:num w:numId="44">
    <w:abstractNumId w:val="5"/>
  </w:num>
  <w:num w:numId="45">
    <w:abstractNumId w:val="18"/>
  </w:num>
  <w:num w:numId="46">
    <w:abstractNumId w:val="32"/>
  </w:num>
  <w:num w:numId="47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343C2"/>
    <w:rsid w:val="00015DB7"/>
    <w:rsid w:val="00024925"/>
    <w:rsid w:val="00043BA6"/>
    <w:rsid w:val="00065890"/>
    <w:rsid w:val="00087743"/>
    <w:rsid w:val="00097C4C"/>
    <w:rsid w:val="000B57EE"/>
    <w:rsid w:val="000C1AF0"/>
    <w:rsid w:val="000C559D"/>
    <w:rsid w:val="000D5EE7"/>
    <w:rsid w:val="000D6E28"/>
    <w:rsid w:val="00100F77"/>
    <w:rsid w:val="001220A3"/>
    <w:rsid w:val="00132C26"/>
    <w:rsid w:val="00157FBD"/>
    <w:rsid w:val="00180CE5"/>
    <w:rsid w:val="00196686"/>
    <w:rsid w:val="00196DF2"/>
    <w:rsid w:val="001B2F0C"/>
    <w:rsid w:val="001D210F"/>
    <w:rsid w:val="001D31D5"/>
    <w:rsid w:val="001F0AC7"/>
    <w:rsid w:val="001F3BC9"/>
    <w:rsid w:val="001F4179"/>
    <w:rsid w:val="002103A9"/>
    <w:rsid w:val="00211172"/>
    <w:rsid w:val="00222A81"/>
    <w:rsid w:val="00224627"/>
    <w:rsid w:val="00230215"/>
    <w:rsid w:val="00293D48"/>
    <w:rsid w:val="0029594A"/>
    <w:rsid w:val="002A6E18"/>
    <w:rsid w:val="002C1BAA"/>
    <w:rsid w:val="002C2509"/>
    <w:rsid w:val="002E3541"/>
    <w:rsid w:val="003007C5"/>
    <w:rsid w:val="00301536"/>
    <w:rsid w:val="003343C2"/>
    <w:rsid w:val="003356C9"/>
    <w:rsid w:val="00347753"/>
    <w:rsid w:val="00356923"/>
    <w:rsid w:val="003658C3"/>
    <w:rsid w:val="00372275"/>
    <w:rsid w:val="00374C54"/>
    <w:rsid w:val="0037710A"/>
    <w:rsid w:val="003B0386"/>
    <w:rsid w:val="003B24CC"/>
    <w:rsid w:val="003D2DBE"/>
    <w:rsid w:val="003D399B"/>
    <w:rsid w:val="00411F9A"/>
    <w:rsid w:val="0041466A"/>
    <w:rsid w:val="004147A3"/>
    <w:rsid w:val="004166DF"/>
    <w:rsid w:val="00417B9C"/>
    <w:rsid w:val="004327B8"/>
    <w:rsid w:val="004569D9"/>
    <w:rsid w:val="004637DD"/>
    <w:rsid w:val="00467517"/>
    <w:rsid w:val="00473440"/>
    <w:rsid w:val="00474946"/>
    <w:rsid w:val="00480D75"/>
    <w:rsid w:val="00485A36"/>
    <w:rsid w:val="0049063E"/>
    <w:rsid w:val="00495452"/>
    <w:rsid w:val="004964BC"/>
    <w:rsid w:val="004A1BEB"/>
    <w:rsid w:val="004B15FF"/>
    <w:rsid w:val="004C64D7"/>
    <w:rsid w:val="004F4842"/>
    <w:rsid w:val="005041CD"/>
    <w:rsid w:val="005208BE"/>
    <w:rsid w:val="00523111"/>
    <w:rsid w:val="00526618"/>
    <w:rsid w:val="00530C04"/>
    <w:rsid w:val="00536A38"/>
    <w:rsid w:val="0055757B"/>
    <w:rsid w:val="00566344"/>
    <w:rsid w:val="005729DD"/>
    <w:rsid w:val="00581550"/>
    <w:rsid w:val="005D1FF6"/>
    <w:rsid w:val="005E6381"/>
    <w:rsid w:val="005F6656"/>
    <w:rsid w:val="0060664A"/>
    <w:rsid w:val="006124B7"/>
    <w:rsid w:val="00624BB8"/>
    <w:rsid w:val="0063506B"/>
    <w:rsid w:val="00651306"/>
    <w:rsid w:val="00660CC1"/>
    <w:rsid w:val="00682643"/>
    <w:rsid w:val="006866D9"/>
    <w:rsid w:val="006B5DE9"/>
    <w:rsid w:val="006E2207"/>
    <w:rsid w:val="006E5478"/>
    <w:rsid w:val="00706EB0"/>
    <w:rsid w:val="007101AD"/>
    <w:rsid w:val="00732AD3"/>
    <w:rsid w:val="00756C46"/>
    <w:rsid w:val="00757465"/>
    <w:rsid w:val="00770E44"/>
    <w:rsid w:val="00772A6C"/>
    <w:rsid w:val="0078686D"/>
    <w:rsid w:val="00797487"/>
    <w:rsid w:val="007A1780"/>
    <w:rsid w:val="007A7DB6"/>
    <w:rsid w:val="007B073A"/>
    <w:rsid w:val="007D0602"/>
    <w:rsid w:val="007E672D"/>
    <w:rsid w:val="007E69EB"/>
    <w:rsid w:val="007F39D9"/>
    <w:rsid w:val="008168C2"/>
    <w:rsid w:val="008404B9"/>
    <w:rsid w:val="008817EA"/>
    <w:rsid w:val="008A1D5E"/>
    <w:rsid w:val="008A207D"/>
    <w:rsid w:val="008A2228"/>
    <w:rsid w:val="008A3221"/>
    <w:rsid w:val="008B0B97"/>
    <w:rsid w:val="008D161A"/>
    <w:rsid w:val="008F6F48"/>
    <w:rsid w:val="00901473"/>
    <w:rsid w:val="0090370C"/>
    <w:rsid w:val="009039AB"/>
    <w:rsid w:val="00927C46"/>
    <w:rsid w:val="00931139"/>
    <w:rsid w:val="00932283"/>
    <w:rsid w:val="00932C46"/>
    <w:rsid w:val="00953416"/>
    <w:rsid w:val="00991EE4"/>
    <w:rsid w:val="009A59F7"/>
    <w:rsid w:val="009B3A37"/>
    <w:rsid w:val="009F60CF"/>
    <w:rsid w:val="009F7D23"/>
    <w:rsid w:val="00A061BA"/>
    <w:rsid w:val="00A15402"/>
    <w:rsid w:val="00A35BE5"/>
    <w:rsid w:val="00A35EB0"/>
    <w:rsid w:val="00A36D5F"/>
    <w:rsid w:val="00A563F8"/>
    <w:rsid w:val="00A6576C"/>
    <w:rsid w:val="00A70ADC"/>
    <w:rsid w:val="00A72D5E"/>
    <w:rsid w:val="00A80FAA"/>
    <w:rsid w:val="00A8291A"/>
    <w:rsid w:val="00A85BDB"/>
    <w:rsid w:val="00AA5221"/>
    <w:rsid w:val="00AB183B"/>
    <w:rsid w:val="00AB286E"/>
    <w:rsid w:val="00AC28E0"/>
    <w:rsid w:val="00AE0B99"/>
    <w:rsid w:val="00AE7B66"/>
    <w:rsid w:val="00B01E11"/>
    <w:rsid w:val="00B059A2"/>
    <w:rsid w:val="00B11475"/>
    <w:rsid w:val="00B1245D"/>
    <w:rsid w:val="00B20187"/>
    <w:rsid w:val="00B22A9A"/>
    <w:rsid w:val="00B26CCF"/>
    <w:rsid w:val="00B330D9"/>
    <w:rsid w:val="00B439E9"/>
    <w:rsid w:val="00B731F8"/>
    <w:rsid w:val="00B73803"/>
    <w:rsid w:val="00B75BC2"/>
    <w:rsid w:val="00B830F7"/>
    <w:rsid w:val="00BA3E07"/>
    <w:rsid w:val="00BB1009"/>
    <w:rsid w:val="00BB6650"/>
    <w:rsid w:val="00BE1136"/>
    <w:rsid w:val="00BE1ECC"/>
    <w:rsid w:val="00BF0287"/>
    <w:rsid w:val="00C03674"/>
    <w:rsid w:val="00C10848"/>
    <w:rsid w:val="00C10BE1"/>
    <w:rsid w:val="00C113A6"/>
    <w:rsid w:val="00C25EF3"/>
    <w:rsid w:val="00C27410"/>
    <w:rsid w:val="00C32AE8"/>
    <w:rsid w:val="00C511E4"/>
    <w:rsid w:val="00C568BC"/>
    <w:rsid w:val="00C61532"/>
    <w:rsid w:val="00C8530E"/>
    <w:rsid w:val="00C925A1"/>
    <w:rsid w:val="00CB6076"/>
    <w:rsid w:val="00CB76AD"/>
    <w:rsid w:val="00CF28F0"/>
    <w:rsid w:val="00D057C6"/>
    <w:rsid w:val="00D21D8D"/>
    <w:rsid w:val="00D272AF"/>
    <w:rsid w:val="00D42428"/>
    <w:rsid w:val="00D46E90"/>
    <w:rsid w:val="00D472A3"/>
    <w:rsid w:val="00D61276"/>
    <w:rsid w:val="00D65315"/>
    <w:rsid w:val="00DC6C6B"/>
    <w:rsid w:val="00DE0742"/>
    <w:rsid w:val="00E118F9"/>
    <w:rsid w:val="00E12323"/>
    <w:rsid w:val="00E22CA2"/>
    <w:rsid w:val="00E37D98"/>
    <w:rsid w:val="00E446B7"/>
    <w:rsid w:val="00E670FB"/>
    <w:rsid w:val="00E72153"/>
    <w:rsid w:val="00E87A16"/>
    <w:rsid w:val="00E93142"/>
    <w:rsid w:val="00EA3F02"/>
    <w:rsid w:val="00EB5B2F"/>
    <w:rsid w:val="00EB71C5"/>
    <w:rsid w:val="00EC49BF"/>
    <w:rsid w:val="00ED2432"/>
    <w:rsid w:val="00EE0BBD"/>
    <w:rsid w:val="00F06F24"/>
    <w:rsid w:val="00F11E7E"/>
    <w:rsid w:val="00F14723"/>
    <w:rsid w:val="00F23E38"/>
    <w:rsid w:val="00F26DBC"/>
    <w:rsid w:val="00F26E84"/>
    <w:rsid w:val="00F41F5C"/>
    <w:rsid w:val="00F6643A"/>
    <w:rsid w:val="00F71485"/>
    <w:rsid w:val="00F90D4D"/>
    <w:rsid w:val="00FD1F61"/>
    <w:rsid w:val="00FD21BF"/>
    <w:rsid w:val="00FD6D39"/>
    <w:rsid w:val="00FE42CA"/>
    <w:rsid w:val="00FE78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536"/>
    <w:rPr>
      <w:rFonts w:ascii="Calibri" w:eastAsia="Times New Roman" w:hAnsi="Calibri" w:cs="Times New Roman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1"/>
    </w:pPr>
    <w:rPr>
      <w:rFonts w:ascii="Times New Roman" w:hAnsi="Times New Roman"/>
      <w:sz w:val="48"/>
      <w:szCs w:val="24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2"/>
    </w:pPr>
    <w:rPr>
      <w:rFonts w:ascii="Arial" w:hAnsi="Arial" w:cs="Arial"/>
      <w:b/>
      <w:bCs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semiHidden/>
    <w:rsid w:val="003343C2"/>
    <w:pPr>
      <w:spacing w:after="0" w:line="240" w:lineRule="auto"/>
      <w:ind w:left="2832" w:firstLine="3"/>
      <w:jc w:val="both"/>
    </w:pPr>
    <w:rPr>
      <w:rFonts w:ascii="Arial" w:hAnsi="Arial" w:cs="Arial"/>
      <w:i/>
      <w:iCs/>
      <w:sz w:val="32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spacing w:after="0" w:line="240" w:lineRule="auto"/>
      <w:ind w:left="3960"/>
      <w:jc w:val="both"/>
    </w:pPr>
    <w:rPr>
      <w:rFonts w:ascii="Arial" w:hAnsi="Arial" w:cs="Arial"/>
      <w:b/>
      <w:i/>
      <w:iCs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43C2"/>
    <w:pPr>
      <w:ind w:left="720"/>
      <w:contextualSpacing/>
    </w:p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hAnsi="Arial" w:cs="Arial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rsid w:val="003343C2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spacing w:after="0" w:line="240" w:lineRule="auto"/>
      <w:ind w:left="2835"/>
      <w:jc w:val="both"/>
    </w:pPr>
    <w:rPr>
      <w:rFonts w:ascii="Arial" w:hAnsi="Arial" w:cs="Arial"/>
      <w:b/>
      <w:bCs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ind w:left="3969"/>
      <w:jc w:val="both"/>
    </w:pPr>
    <w:rPr>
      <w:rFonts w:ascii="Times New Roman" w:hAnsi="Times New Roman"/>
      <w:b/>
      <w:bCs/>
      <w:sz w:val="28"/>
      <w:szCs w:val="24"/>
      <w:lang w:val="pt-PT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jc w:val="both"/>
    </w:pPr>
    <w:rPr>
      <w:rFonts w:ascii="Exotc350 Lt BT" w:eastAsia="Batang" w:hAnsi="Exotc350 Lt BT"/>
      <w:b/>
      <w:bCs/>
      <w:sz w:val="28"/>
      <w:szCs w:val="34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28"/>
      </w:numPr>
      <w:contextualSpacing/>
    </w:p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Nmerodepgina">
    <w:name w:val="page number"/>
    <w:basedOn w:val="Fontepargpadro"/>
    <w:semiHidden/>
    <w:rsid w:val="00FD21BF"/>
  </w:style>
  <w:style w:type="paragraph" w:customStyle="1" w:styleId="Cpia">
    <w:name w:val="Cópia"/>
    <w:basedOn w:val="Normal"/>
    <w:rsid w:val="00FD21BF"/>
    <w:pPr>
      <w:widowControl w:val="0"/>
      <w:tabs>
        <w:tab w:val="left" w:pos="709"/>
      </w:tabs>
      <w:spacing w:after="120" w:line="240" w:lineRule="auto"/>
      <w:ind w:firstLine="709"/>
      <w:jc w:val="both"/>
    </w:pPr>
    <w:rPr>
      <w:rFonts w:ascii="Arial" w:hAnsi="Arial"/>
      <w:color w:val="000000"/>
      <w:sz w:val="25"/>
      <w:szCs w:val="20"/>
    </w:rPr>
  </w:style>
  <w:style w:type="paragraph" w:customStyle="1" w:styleId="CM26">
    <w:name w:val="CM26"/>
    <w:basedOn w:val="Default"/>
    <w:next w:val="Default"/>
    <w:rsid w:val="007D0602"/>
    <w:pPr>
      <w:widowControl w:val="0"/>
      <w:suppressAutoHyphens/>
      <w:autoSpaceDN/>
      <w:adjustRightInd/>
    </w:pPr>
    <w:rPr>
      <w:rFonts w:eastAsia="Times New Roman"/>
      <w:lang w:eastAsia="zh-CN"/>
    </w:rPr>
  </w:style>
  <w:style w:type="paragraph" w:customStyle="1" w:styleId="CM30">
    <w:name w:val="CM30"/>
    <w:basedOn w:val="Default"/>
    <w:next w:val="Default"/>
    <w:rsid w:val="007D0602"/>
    <w:pPr>
      <w:widowControl w:val="0"/>
      <w:suppressAutoHyphens/>
      <w:autoSpaceDN/>
      <w:adjustRightInd/>
    </w:pPr>
    <w:rPr>
      <w:rFonts w:eastAsia="Times New Roman"/>
      <w:lang w:eastAsia="zh-CN"/>
    </w:rPr>
  </w:style>
  <w:style w:type="paragraph" w:customStyle="1" w:styleId="CM28">
    <w:name w:val="CM28"/>
    <w:basedOn w:val="Default"/>
    <w:next w:val="Default"/>
    <w:rsid w:val="007D0602"/>
    <w:pPr>
      <w:widowControl w:val="0"/>
      <w:suppressAutoHyphens/>
      <w:autoSpaceDN/>
      <w:adjustRightInd/>
    </w:pPr>
    <w:rPr>
      <w:rFonts w:eastAsia="Times New Roman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1136</Words>
  <Characters>6135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4</cp:revision>
  <cp:lastPrinted>2025-05-22T18:59:00Z</cp:lastPrinted>
  <dcterms:created xsi:type="dcterms:W3CDTF">2025-05-21T14:24:00Z</dcterms:created>
  <dcterms:modified xsi:type="dcterms:W3CDTF">2025-05-23T12:22:00Z</dcterms:modified>
</cp:coreProperties>
</file>